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A26" w:rsidRDefault="00CE1A26" w:rsidP="00CE1A26">
      <w:pPr>
        <w:jc w:val="right"/>
        <w:rPr>
          <w:rFonts w:ascii="Constantia" w:hAnsi="Constantia"/>
          <w:sz w:val="56"/>
          <w:szCs w:val="56"/>
        </w:rPr>
      </w:pPr>
      <w:r w:rsidRPr="00A12941">
        <w:rPr>
          <w:rFonts w:ascii="Constantia" w:hAnsi="Constantia"/>
          <w:sz w:val="56"/>
          <w:szCs w:val="56"/>
        </w:rPr>
        <w:t xml:space="preserve">Jean Epstein and </w:t>
      </w:r>
      <w:proofErr w:type="spellStart"/>
      <w:r w:rsidRPr="00A12941">
        <w:rPr>
          <w:rFonts w:ascii="Constantia" w:hAnsi="Constantia"/>
          <w:sz w:val="56"/>
          <w:szCs w:val="56"/>
        </w:rPr>
        <w:t>Photogé</w:t>
      </w:r>
      <w:r>
        <w:rPr>
          <w:rFonts w:ascii="Constantia" w:hAnsi="Constantia"/>
          <w:sz w:val="56"/>
          <w:szCs w:val="56"/>
        </w:rPr>
        <w:t>nie</w:t>
      </w:r>
      <w:proofErr w:type="spellEnd"/>
      <w:r>
        <w:rPr>
          <w:rFonts w:ascii="Constantia" w:hAnsi="Constantia"/>
          <w:sz w:val="56"/>
          <w:szCs w:val="56"/>
        </w:rPr>
        <w:t>:</w:t>
      </w:r>
    </w:p>
    <w:p w:rsidR="00CE1A26" w:rsidRPr="00A12941" w:rsidRDefault="00CE1A26" w:rsidP="00CE1A26">
      <w:pPr>
        <w:jc w:val="right"/>
        <w:rPr>
          <w:rFonts w:ascii="Constantia" w:hAnsi="Constantia"/>
          <w:sz w:val="52"/>
          <w:szCs w:val="52"/>
        </w:rPr>
      </w:pPr>
      <w:r w:rsidRPr="00A12941">
        <w:rPr>
          <w:rFonts w:ascii="Constantia" w:hAnsi="Constantia"/>
          <w:sz w:val="52"/>
          <w:szCs w:val="52"/>
        </w:rPr>
        <w:t xml:space="preserve">Suturing the Discursively Interstitial </w:t>
      </w:r>
    </w:p>
    <w:p w:rsidR="00CE1A26" w:rsidRDefault="00CE1A26" w:rsidP="00CE1A26">
      <w:pPr>
        <w:jc w:val="right"/>
        <w:rPr>
          <w:rFonts w:ascii="Constantia" w:hAnsi="Constantia"/>
          <w:sz w:val="56"/>
          <w:szCs w:val="56"/>
        </w:rPr>
      </w:pPr>
    </w:p>
    <w:p w:rsidR="00CE1A26" w:rsidRDefault="00CE1A26" w:rsidP="00CE1A26">
      <w:pPr>
        <w:jc w:val="right"/>
        <w:rPr>
          <w:rFonts w:ascii="Constantia" w:hAnsi="Constantia"/>
          <w:sz w:val="56"/>
          <w:szCs w:val="56"/>
        </w:rPr>
      </w:pPr>
    </w:p>
    <w:p w:rsidR="00CE1A26" w:rsidRDefault="00CE1A26" w:rsidP="00CE1A26">
      <w:pPr>
        <w:jc w:val="right"/>
        <w:rPr>
          <w:rFonts w:ascii="Constantia" w:hAnsi="Constantia"/>
          <w:sz w:val="40"/>
          <w:szCs w:val="40"/>
        </w:rPr>
      </w:pPr>
      <w:r>
        <w:rPr>
          <w:rFonts w:ascii="Constantia" w:hAnsi="Constantia"/>
          <w:sz w:val="40"/>
          <w:szCs w:val="40"/>
        </w:rPr>
        <w:t xml:space="preserve">By Adam </w:t>
      </w:r>
      <w:proofErr w:type="spellStart"/>
      <w:r>
        <w:rPr>
          <w:rFonts w:ascii="Constantia" w:hAnsi="Constantia"/>
          <w:sz w:val="40"/>
          <w:szCs w:val="40"/>
        </w:rPr>
        <w:t>Stangeby</w:t>
      </w:r>
      <w:proofErr w:type="spellEnd"/>
    </w:p>
    <w:p w:rsidR="00CE1A26" w:rsidRDefault="00CE1A26" w:rsidP="00CE1A26">
      <w:pPr>
        <w:jc w:val="right"/>
        <w:rPr>
          <w:rFonts w:ascii="Constantia" w:hAnsi="Constantia"/>
          <w:sz w:val="40"/>
          <w:szCs w:val="40"/>
        </w:rPr>
      </w:pPr>
    </w:p>
    <w:p w:rsidR="00CE1A26" w:rsidRDefault="00CE1A26" w:rsidP="00CE1A26">
      <w:pPr>
        <w:jc w:val="right"/>
        <w:rPr>
          <w:rFonts w:ascii="Constantia" w:hAnsi="Constantia"/>
          <w:sz w:val="40"/>
          <w:szCs w:val="40"/>
        </w:rPr>
      </w:pPr>
    </w:p>
    <w:p w:rsidR="00CE1A26" w:rsidRDefault="00CE1A26" w:rsidP="00CE1A26">
      <w:pPr>
        <w:jc w:val="right"/>
        <w:rPr>
          <w:rFonts w:ascii="Constantia" w:hAnsi="Constantia"/>
          <w:sz w:val="40"/>
          <w:szCs w:val="40"/>
        </w:rPr>
      </w:pPr>
    </w:p>
    <w:p w:rsidR="00CE1A26" w:rsidRDefault="00CE1A26" w:rsidP="00CE1A26">
      <w:pPr>
        <w:jc w:val="right"/>
        <w:rPr>
          <w:rFonts w:ascii="Constantia" w:hAnsi="Constantia"/>
          <w:sz w:val="40"/>
          <w:szCs w:val="40"/>
        </w:rPr>
      </w:pPr>
    </w:p>
    <w:p w:rsidR="00CE1A26" w:rsidRDefault="00CE1A26" w:rsidP="00CE1A26">
      <w:pPr>
        <w:jc w:val="right"/>
        <w:rPr>
          <w:rFonts w:ascii="Constantia" w:hAnsi="Constantia"/>
          <w:sz w:val="40"/>
          <w:szCs w:val="40"/>
        </w:rPr>
      </w:pPr>
    </w:p>
    <w:p w:rsidR="00CE1A26" w:rsidRDefault="00CE1A26" w:rsidP="00CE1A26">
      <w:pPr>
        <w:jc w:val="right"/>
        <w:rPr>
          <w:rFonts w:ascii="Constantia" w:hAnsi="Constantia"/>
          <w:sz w:val="40"/>
          <w:szCs w:val="40"/>
        </w:rPr>
      </w:pPr>
    </w:p>
    <w:p w:rsidR="00CE1A26" w:rsidRDefault="00CE1A26" w:rsidP="00CE1A26">
      <w:pPr>
        <w:jc w:val="right"/>
        <w:rPr>
          <w:rFonts w:ascii="Constantia" w:hAnsi="Constantia"/>
          <w:sz w:val="40"/>
          <w:szCs w:val="40"/>
        </w:rPr>
      </w:pPr>
    </w:p>
    <w:p w:rsidR="00CE1A26" w:rsidRDefault="00CE1A26" w:rsidP="00CE1A26">
      <w:pPr>
        <w:jc w:val="right"/>
        <w:rPr>
          <w:rFonts w:ascii="Constantia" w:hAnsi="Constantia"/>
          <w:sz w:val="40"/>
          <w:szCs w:val="40"/>
        </w:rPr>
      </w:pPr>
      <w:r>
        <w:rPr>
          <w:rFonts w:ascii="Constantia" w:hAnsi="Constantia"/>
          <w:sz w:val="40"/>
          <w:szCs w:val="40"/>
        </w:rPr>
        <w:t>FMST-820 Classical Film Theory</w:t>
      </w:r>
    </w:p>
    <w:p w:rsidR="00CE1A26" w:rsidRDefault="00CE1A26" w:rsidP="00CE1A26">
      <w:pPr>
        <w:jc w:val="right"/>
        <w:rPr>
          <w:rFonts w:ascii="Constantia" w:hAnsi="Constantia"/>
          <w:sz w:val="40"/>
          <w:szCs w:val="40"/>
        </w:rPr>
      </w:pPr>
      <w:r>
        <w:rPr>
          <w:rFonts w:ascii="Constantia" w:hAnsi="Constantia"/>
          <w:sz w:val="40"/>
          <w:szCs w:val="40"/>
        </w:rPr>
        <w:t>Instructor: Prof. M. Lefebvre</w:t>
      </w:r>
    </w:p>
    <w:p w:rsidR="00CE1A26" w:rsidRDefault="00CE1A26" w:rsidP="00CE1A26">
      <w:pPr>
        <w:jc w:val="right"/>
        <w:rPr>
          <w:rFonts w:ascii="Constantia" w:hAnsi="Constantia"/>
          <w:sz w:val="40"/>
          <w:szCs w:val="40"/>
        </w:rPr>
      </w:pPr>
    </w:p>
    <w:p w:rsidR="00CE1A26" w:rsidRDefault="00CE1A26" w:rsidP="00CE1A26">
      <w:pPr>
        <w:jc w:val="right"/>
        <w:rPr>
          <w:rFonts w:ascii="Constantia" w:hAnsi="Constantia"/>
          <w:sz w:val="40"/>
          <w:szCs w:val="40"/>
        </w:rPr>
      </w:pPr>
    </w:p>
    <w:p w:rsidR="00CE1A26" w:rsidRPr="00A12941" w:rsidRDefault="00CE1A26" w:rsidP="00CE1A26">
      <w:pPr>
        <w:jc w:val="right"/>
        <w:rPr>
          <w:rFonts w:ascii="Constantia" w:hAnsi="Constantia"/>
          <w:sz w:val="40"/>
          <w:szCs w:val="40"/>
        </w:rPr>
      </w:pPr>
      <w:r>
        <w:rPr>
          <w:rFonts w:ascii="Constantia" w:hAnsi="Constantia"/>
          <w:sz w:val="40"/>
          <w:szCs w:val="40"/>
        </w:rPr>
        <w:t>April 4</w:t>
      </w:r>
      <w:r w:rsidRPr="00A12941">
        <w:rPr>
          <w:rFonts w:ascii="Constantia" w:hAnsi="Constantia"/>
          <w:sz w:val="40"/>
          <w:szCs w:val="40"/>
          <w:vertAlign w:val="superscript"/>
        </w:rPr>
        <w:t>th</w:t>
      </w:r>
      <w:r>
        <w:rPr>
          <w:rFonts w:ascii="Constantia" w:hAnsi="Constantia"/>
          <w:sz w:val="40"/>
          <w:szCs w:val="40"/>
        </w:rPr>
        <w:t>, 2017</w:t>
      </w:r>
      <w:r w:rsidRPr="00A12941">
        <w:rPr>
          <w:rFonts w:ascii="Constantia" w:hAnsi="Constantia"/>
          <w:sz w:val="56"/>
          <w:szCs w:val="56"/>
        </w:rPr>
        <w:t xml:space="preserve"> </w:t>
      </w:r>
    </w:p>
    <w:p w:rsidR="00CE1A26" w:rsidRDefault="00CE1A26" w:rsidP="00BF4D59">
      <w:pPr>
        <w:spacing w:after="0" w:line="480" w:lineRule="auto"/>
        <w:rPr>
          <w:rFonts w:ascii="Constantia" w:hAnsi="Constantia"/>
          <w:sz w:val="24"/>
          <w:szCs w:val="24"/>
        </w:rPr>
      </w:pPr>
    </w:p>
    <w:p w:rsidR="004232F1" w:rsidRDefault="00A3343B" w:rsidP="00BF4D59">
      <w:pPr>
        <w:spacing w:after="0" w:line="480" w:lineRule="auto"/>
        <w:rPr>
          <w:rFonts w:ascii="Constantia" w:hAnsi="Constantia"/>
          <w:sz w:val="24"/>
          <w:szCs w:val="24"/>
        </w:rPr>
      </w:pPr>
      <w:r>
        <w:rPr>
          <w:rFonts w:ascii="Constantia" w:hAnsi="Constantia"/>
          <w:sz w:val="24"/>
          <w:szCs w:val="24"/>
        </w:rPr>
        <w:lastRenderedPageBreak/>
        <w:tab/>
        <w:t xml:space="preserve">In his 2013 book, </w:t>
      </w:r>
      <w:r w:rsidRPr="00A3343B">
        <w:rPr>
          <w:rFonts w:ascii="Constantia" w:hAnsi="Constantia"/>
          <w:i/>
          <w:sz w:val="24"/>
          <w:szCs w:val="24"/>
        </w:rPr>
        <w:t>Jean Epstein: Corporeal Cinema and Film Philosophy</w:t>
      </w:r>
      <w:r>
        <w:rPr>
          <w:rFonts w:ascii="Constantia" w:hAnsi="Constantia"/>
          <w:sz w:val="24"/>
          <w:szCs w:val="24"/>
        </w:rPr>
        <w:t>, Christophe Wall-</w:t>
      </w:r>
      <w:proofErr w:type="spellStart"/>
      <w:r>
        <w:rPr>
          <w:rFonts w:ascii="Constantia" w:hAnsi="Constantia"/>
          <w:sz w:val="24"/>
          <w:szCs w:val="24"/>
        </w:rPr>
        <w:t>Romana</w:t>
      </w:r>
      <w:proofErr w:type="spellEnd"/>
      <w:r>
        <w:rPr>
          <w:rFonts w:ascii="Constantia" w:hAnsi="Constantia"/>
          <w:sz w:val="24"/>
          <w:szCs w:val="24"/>
        </w:rPr>
        <w:t xml:space="preserve"> constructs a historiographical model </w:t>
      </w:r>
      <w:r w:rsidR="006C7714">
        <w:rPr>
          <w:rFonts w:ascii="Constantia" w:hAnsi="Constantia"/>
          <w:sz w:val="24"/>
          <w:szCs w:val="24"/>
        </w:rPr>
        <w:t xml:space="preserve">and theoretical model </w:t>
      </w:r>
      <w:r>
        <w:rPr>
          <w:rFonts w:ascii="Constantia" w:hAnsi="Constantia"/>
          <w:sz w:val="24"/>
          <w:szCs w:val="24"/>
        </w:rPr>
        <w:t>for remediating film history and film theory’s understanding of avant-garde filmmaker and philosopher, Jean Epstein. Wall-</w:t>
      </w:r>
      <w:proofErr w:type="spellStart"/>
      <w:r>
        <w:rPr>
          <w:rFonts w:ascii="Constantia" w:hAnsi="Constantia"/>
          <w:sz w:val="24"/>
          <w:szCs w:val="24"/>
        </w:rPr>
        <w:t>Romana</w:t>
      </w:r>
      <w:proofErr w:type="spellEnd"/>
      <w:r>
        <w:rPr>
          <w:rFonts w:ascii="Constantia" w:hAnsi="Constantia"/>
          <w:sz w:val="24"/>
          <w:szCs w:val="24"/>
        </w:rPr>
        <w:t xml:space="preserve"> </w:t>
      </w:r>
      <w:r w:rsidR="00E15B85">
        <w:rPr>
          <w:rFonts w:ascii="Constantia" w:hAnsi="Constantia"/>
          <w:sz w:val="24"/>
          <w:szCs w:val="24"/>
        </w:rPr>
        <w:t>provides</w:t>
      </w:r>
      <w:r w:rsidR="00B750A8">
        <w:rPr>
          <w:rFonts w:ascii="Constantia" w:hAnsi="Constantia"/>
          <w:sz w:val="24"/>
          <w:szCs w:val="24"/>
        </w:rPr>
        <w:t xml:space="preserve"> a surfeit</w:t>
      </w:r>
      <w:r w:rsidR="00E15B85">
        <w:rPr>
          <w:rFonts w:ascii="Constantia" w:hAnsi="Constantia"/>
          <w:sz w:val="24"/>
          <w:szCs w:val="24"/>
        </w:rPr>
        <w:t xml:space="preserve"> of close textual analysis and nuanced historical citation to position Epstein and his oeuvre into the broader discourse</w:t>
      </w:r>
      <w:r w:rsidR="000B2C4B">
        <w:rPr>
          <w:rFonts w:ascii="Constantia" w:hAnsi="Constantia"/>
          <w:sz w:val="24"/>
          <w:szCs w:val="24"/>
        </w:rPr>
        <w:t>s of</w:t>
      </w:r>
      <w:r w:rsidR="00E15B85">
        <w:rPr>
          <w:rFonts w:ascii="Constantia" w:hAnsi="Constantia"/>
          <w:sz w:val="24"/>
          <w:szCs w:val="24"/>
        </w:rPr>
        <w:t xml:space="preserve"> cinematic</w:t>
      </w:r>
      <w:r w:rsidR="000B2C4B">
        <w:rPr>
          <w:rFonts w:ascii="Constantia" w:hAnsi="Constantia"/>
          <w:sz w:val="24"/>
          <w:szCs w:val="24"/>
        </w:rPr>
        <w:t xml:space="preserve"> epistemology and</w:t>
      </w:r>
      <w:r w:rsidR="00E15B85">
        <w:rPr>
          <w:rFonts w:ascii="Constantia" w:hAnsi="Constantia"/>
          <w:sz w:val="24"/>
          <w:szCs w:val="24"/>
        </w:rPr>
        <w:t xml:space="preserve"> phenomenology. Wall-</w:t>
      </w:r>
      <w:proofErr w:type="spellStart"/>
      <w:r w:rsidR="00E15B85">
        <w:rPr>
          <w:rFonts w:ascii="Constantia" w:hAnsi="Constantia"/>
          <w:sz w:val="24"/>
          <w:szCs w:val="24"/>
        </w:rPr>
        <w:t>Romana</w:t>
      </w:r>
      <w:proofErr w:type="spellEnd"/>
      <w:r w:rsidR="00E15B85">
        <w:rPr>
          <w:rFonts w:ascii="Constantia" w:hAnsi="Constantia"/>
          <w:sz w:val="24"/>
          <w:szCs w:val="24"/>
        </w:rPr>
        <w:t xml:space="preserve"> has the great advantage of having been granted access to most (if not all) of Epstein’s cinematic work and written theory. He notes that the public’s lack of sufficient access to such material has been the bane of Epstein’s legacy and has contributed to the French philosopher’s reputation as a </w:t>
      </w:r>
      <w:proofErr w:type="spellStart"/>
      <w:r w:rsidR="00E15B85">
        <w:rPr>
          <w:rFonts w:ascii="Constantia" w:hAnsi="Constantia"/>
          <w:i/>
          <w:sz w:val="24"/>
          <w:szCs w:val="24"/>
        </w:rPr>
        <w:t>fameux</w:t>
      </w:r>
      <w:proofErr w:type="spellEnd"/>
      <w:r w:rsidR="00E15B85">
        <w:rPr>
          <w:rFonts w:ascii="Constantia" w:hAnsi="Constantia"/>
          <w:i/>
          <w:sz w:val="24"/>
          <w:szCs w:val="24"/>
        </w:rPr>
        <w:t xml:space="preserve"> inconnu</w:t>
      </w:r>
      <w:r w:rsidR="00E15B85">
        <w:rPr>
          <w:rFonts w:ascii="Constantia" w:hAnsi="Constantia"/>
          <w:sz w:val="24"/>
          <w:szCs w:val="24"/>
        </w:rPr>
        <w:t xml:space="preserve"> in the discourse of cinema. Wall-</w:t>
      </w:r>
      <w:proofErr w:type="spellStart"/>
      <w:r w:rsidR="00E15B85">
        <w:rPr>
          <w:rFonts w:ascii="Constantia" w:hAnsi="Constantia"/>
          <w:sz w:val="24"/>
          <w:szCs w:val="24"/>
        </w:rPr>
        <w:t>Romana</w:t>
      </w:r>
      <w:proofErr w:type="spellEnd"/>
      <w:r w:rsidR="00E15B85">
        <w:rPr>
          <w:rFonts w:ascii="Constantia" w:hAnsi="Constantia"/>
          <w:sz w:val="24"/>
          <w:szCs w:val="24"/>
        </w:rPr>
        <w:t xml:space="preserve"> closely examines Epstein’s construction of </w:t>
      </w:r>
      <w:proofErr w:type="spellStart"/>
      <w:r w:rsidR="00E15B85">
        <w:rPr>
          <w:rFonts w:ascii="Constantia" w:hAnsi="Constantia"/>
          <w:sz w:val="24"/>
          <w:szCs w:val="24"/>
        </w:rPr>
        <w:t>mise</w:t>
      </w:r>
      <w:proofErr w:type="spellEnd"/>
      <w:r w:rsidR="00E15B85">
        <w:rPr>
          <w:rFonts w:ascii="Constantia" w:hAnsi="Constantia"/>
          <w:sz w:val="24"/>
          <w:szCs w:val="24"/>
        </w:rPr>
        <w:t>-</w:t>
      </w:r>
      <w:proofErr w:type="spellStart"/>
      <w:r w:rsidR="00E15B85">
        <w:rPr>
          <w:rFonts w:ascii="Constantia" w:hAnsi="Constantia"/>
          <w:sz w:val="24"/>
          <w:szCs w:val="24"/>
        </w:rPr>
        <w:t>en</w:t>
      </w:r>
      <w:proofErr w:type="spellEnd"/>
      <w:r w:rsidR="00E15B85">
        <w:rPr>
          <w:rFonts w:ascii="Constantia" w:hAnsi="Constantia"/>
          <w:sz w:val="24"/>
          <w:szCs w:val="24"/>
        </w:rPr>
        <w:t xml:space="preserve">-scene, selection in cinematography and design for editing, to account for the </w:t>
      </w:r>
      <w:proofErr w:type="spellStart"/>
      <w:r w:rsidR="00E15B85">
        <w:rPr>
          <w:rFonts w:ascii="Constantia" w:hAnsi="Constantia"/>
          <w:sz w:val="24"/>
          <w:szCs w:val="24"/>
        </w:rPr>
        <w:t>Epsteinian</w:t>
      </w:r>
      <w:proofErr w:type="spellEnd"/>
      <w:r w:rsidR="00E15B85">
        <w:rPr>
          <w:rFonts w:ascii="Constantia" w:hAnsi="Constantia"/>
          <w:sz w:val="24"/>
          <w:szCs w:val="24"/>
        </w:rPr>
        <w:t xml:space="preserve"> </w:t>
      </w:r>
      <w:r w:rsidR="000B2C4B">
        <w:rPr>
          <w:rFonts w:ascii="Constantia" w:hAnsi="Constantia"/>
          <w:sz w:val="24"/>
          <w:szCs w:val="24"/>
        </w:rPr>
        <w:t xml:space="preserve">poetic philosophical </w:t>
      </w:r>
      <w:r w:rsidR="00E15B85">
        <w:rPr>
          <w:rFonts w:ascii="Constantia" w:hAnsi="Constantia"/>
          <w:sz w:val="24"/>
          <w:szCs w:val="24"/>
        </w:rPr>
        <w:t xml:space="preserve">trope – a distillation of the interstitial region between </w:t>
      </w:r>
      <w:proofErr w:type="spellStart"/>
      <w:r w:rsidR="00E15B85">
        <w:rPr>
          <w:rFonts w:ascii="Constantia" w:hAnsi="Constantia"/>
          <w:sz w:val="24"/>
          <w:szCs w:val="24"/>
        </w:rPr>
        <w:t>Lumiere-esque</w:t>
      </w:r>
      <w:proofErr w:type="spellEnd"/>
      <w:r w:rsidR="00E15B85">
        <w:rPr>
          <w:rFonts w:ascii="Constantia" w:hAnsi="Constantia"/>
          <w:sz w:val="24"/>
          <w:szCs w:val="24"/>
        </w:rPr>
        <w:t xml:space="preserve"> documentary realism and </w:t>
      </w:r>
      <w:proofErr w:type="spellStart"/>
      <w:r w:rsidR="00E15B85">
        <w:rPr>
          <w:rFonts w:ascii="Constantia" w:hAnsi="Constantia"/>
          <w:sz w:val="24"/>
          <w:szCs w:val="24"/>
        </w:rPr>
        <w:t>Melies</w:t>
      </w:r>
      <w:proofErr w:type="spellEnd"/>
      <w:r w:rsidR="00E15B85">
        <w:rPr>
          <w:rFonts w:ascii="Constantia" w:hAnsi="Constantia"/>
          <w:sz w:val="24"/>
          <w:szCs w:val="24"/>
        </w:rPr>
        <w:t xml:space="preserve">-like fictional fantasy. </w:t>
      </w:r>
      <w:r w:rsidR="000B2C4B">
        <w:rPr>
          <w:rFonts w:ascii="Constantia" w:hAnsi="Constantia"/>
          <w:sz w:val="24"/>
          <w:szCs w:val="24"/>
        </w:rPr>
        <w:t xml:space="preserve">This analysis is then synthesized with Epstein’s written works to produce a reading of </w:t>
      </w:r>
      <w:proofErr w:type="spellStart"/>
      <w:r w:rsidR="00EB1DF1">
        <w:rPr>
          <w:rFonts w:ascii="Constantia" w:hAnsi="Constantia"/>
          <w:sz w:val="24"/>
          <w:szCs w:val="24"/>
        </w:rPr>
        <w:t>Epsteinian</w:t>
      </w:r>
      <w:proofErr w:type="spellEnd"/>
      <w:r w:rsidR="00EB1DF1">
        <w:rPr>
          <w:rFonts w:ascii="Constantia" w:hAnsi="Constantia"/>
          <w:sz w:val="24"/>
          <w:szCs w:val="24"/>
        </w:rPr>
        <w:t xml:space="preserve"> </w:t>
      </w:r>
      <w:proofErr w:type="spellStart"/>
      <w:r w:rsidR="000B2C4B" w:rsidRPr="00EB1DF1">
        <w:rPr>
          <w:rFonts w:ascii="Constantia" w:hAnsi="Constantia"/>
          <w:i/>
          <w:sz w:val="24"/>
          <w:szCs w:val="24"/>
        </w:rPr>
        <w:t>photogénie</w:t>
      </w:r>
      <w:proofErr w:type="spellEnd"/>
      <w:r w:rsidR="000B2C4B">
        <w:rPr>
          <w:rFonts w:ascii="Constantia" w:hAnsi="Constantia"/>
          <w:sz w:val="24"/>
          <w:szCs w:val="24"/>
        </w:rPr>
        <w:t xml:space="preserve"> that can properly</w:t>
      </w:r>
      <w:r w:rsidR="00EB1DF1">
        <w:rPr>
          <w:rFonts w:ascii="Constantia" w:hAnsi="Constantia"/>
          <w:sz w:val="24"/>
          <w:szCs w:val="24"/>
        </w:rPr>
        <w:t xml:space="preserve"> constitute cinematic epistemology through its phenomenological implications. </w:t>
      </w:r>
    </w:p>
    <w:p w:rsidR="009E2E22" w:rsidRDefault="004232F1" w:rsidP="00BF4D59">
      <w:pPr>
        <w:spacing w:after="0" w:line="480" w:lineRule="auto"/>
        <w:rPr>
          <w:rFonts w:ascii="Constantia" w:hAnsi="Constantia"/>
          <w:sz w:val="24"/>
          <w:szCs w:val="24"/>
        </w:rPr>
      </w:pPr>
      <w:r>
        <w:rPr>
          <w:rFonts w:ascii="Constantia" w:hAnsi="Constantia"/>
          <w:sz w:val="24"/>
          <w:szCs w:val="24"/>
        </w:rPr>
        <w:tab/>
      </w:r>
      <w:r w:rsidR="005E20C1">
        <w:rPr>
          <w:rFonts w:ascii="Constantia" w:hAnsi="Constantia"/>
          <w:sz w:val="24"/>
          <w:szCs w:val="24"/>
        </w:rPr>
        <w:t xml:space="preserve">Avant-garde flourishes such as the three-hundred-and-sixty degree pan in </w:t>
      </w:r>
      <w:r w:rsidR="005E20C1">
        <w:rPr>
          <w:rFonts w:ascii="Constantia" w:hAnsi="Constantia"/>
          <w:sz w:val="24"/>
          <w:szCs w:val="24"/>
          <w:u w:val="single"/>
        </w:rPr>
        <w:t>La Bourgogne</w:t>
      </w:r>
      <w:r w:rsidR="005E20C1">
        <w:rPr>
          <w:rFonts w:ascii="Constantia" w:hAnsi="Constantia"/>
          <w:sz w:val="24"/>
          <w:szCs w:val="24"/>
        </w:rPr>
        <w:t xml:space="preserve"> (Epstein, 1936), demonstrate Epstein’</w:t>
      </w:r>
      <w:r w:rsidR="00F82237">
        <w:rPr>
          <w:rFonts w:ascii="Constantia" w:hAnsi="Constantia"/>
          <w:sz w:val="24"/>
          <w:szCs w:val="24"/>
        </w:rPr>
        <w:t>s endeavor to claim</w:t>
      </w:r>
      <w:r w:rsidR="005E20C1">
        <w:rPr>
          <w:rFonts w:ascii="Constantia" w:hAnsi="Constantia"/>
          <w:sz w:val="24"/>
          <w:szCs w:val="24"/>
        </w:rPr>
        <w:t xml:space="preserve"> the essence of cinema in its “situations”. The interstitial region is where one realizes that there are no stories, but rather situations that articulate the subject within the object’s spatiotemporal register. It is difficult to be immersed in the future through fantasy or in the past through memory because the present dominates experience – the objects of the present dominate </w:t>
      </w:r>
      <w:r w:rsidR="005E20C1">
        <w:rPr>
          <w:rFonts w:ascii="Constantia" w:hAnsi="Constantia"/>
          <w:sz w:val="24"/>
          <w:szCs w:val="24"/>
        </w:rPr>
        <w:lastRenderedPageBreak/>
        <w:t>our sensorial experience and keep us anchored to the present moment in time and the present place in space. Wall-</w:t>
      </w:r>
      <w:proofErr w:type="spellStart"/>
      <w:r w:rsidR="005E20C1">
        <w:rPr>
          <w:rFonts w:ascii="Constantia" w:hAnsi="Constantia"/>
          <w:sz w:val="24"/>
          <w:szCs w:val="24"/>
        </w:rPr>
        <w:t>Romana</w:t>
      </w:r>
      <w:proofErr w:type="spellEnd"/>
      <w:r w:rsidR="005E20C1">
        <w:rPr>
          <w:rFonts w:ascii="Constantia" w:hAnsi="Constantia"/>
          <w:sz w:val="24"/>
          <w:szCs w:val="24"/>
        </w:rPr>
        <w:t xml:space="preserve"> writes, “(Epstein’s) oeuvre favours ‘situations’, that is, fragments or moments dislodged from the narrative, meant to be experienced and enjoyed for themselves, as direct presentations of the essence of cinema” (W-R, 2). Epstein rejects plot-driven cinema and denies Aristotelian epic structure. Epstein’s work has no body, head and tail</w:t>
      </w:r>
      <w:r w:rsidR="009E2E22">
        <w:rPr>
          <w:rFonts w:ascii="Constantia" w:hAnsi="Constantia"/>
          <w:sz w:val="24"/>
          <w:szCs w:val="24"/>
        </w:rPr>
        <w:t>,</w:t>
      </w:r>
      <w:r w:rsidR="005E20C1">
        <w:rPr>
          <w:rFonts w:ascii="Constantia" w:hAnsi="Constantia"/>
          <w:sz w:val="24"/>
          <w:szCs w:val="24"/>
        </w:rPr>
        <w:t xml:space="preserve"> per se</w:t>
      </w:r>
      <w:r w:rsidR="006778BD">
        <w:rPr>
          <w:rFonts w:ascii="Constantia" w:hAnsi="Constantia"/>
          <w:sz w:val="24"/>
          <w:szCs w:val="24"/>
        </w:rPr>
        <w:t xml:space="preserve">. For Epstein, cinema is not representation of pre-existing story, but presentation of dramatic situations – how they appeal to our imagination and perception in the moment of experiencing them. The concept of </w:t>
      </w:r>
      <w:proofErr w:type="spellStart"/>
      <w:r w:rsidR="006778BD">
        <w:rPr>
          <w:rFonts w:ascii="Constantia" w:hAnsi="Constantia"/>
          <w:sz w:val="24"/>
          <w:szCs w:val="24"/>
        </w:rPr>
        <w:t>photogénie</w:t>
      </w:r>
      <w:proofErr w:type="spellEnd"/>
      <w:r w:rsidR="006778BD">
        <w:rPr>
          <w:rFonts w:ascii="Constantia" w:hAnsi="Constantia"/>
          <w:sz w:val="24"/>
          <w:szCs w:val="24"/>
        </w:rPr>
        <w:t xml:space="preserve"> is understood by Epstein as the presentational force of shots and sequences for cinematic situations. Life takes places in its “accidents”</w:t>
      </w:r>
      <w:r w:rsidR="009E2E22">
        <w:rPr>
          <w:rFonts w:ascii="Constantia" w:hAnsi="Constantia"/>
          <w:sz w:val="24"/>
          <w:szCs w:val="24"/>
        </w:rPr>
        <w:t>,</w:t>
      </w:r>
      <w:r w:rsidR="006778BD">
        <w:rPr>
          <w:rFonts w:ascii="Constantia" w:hAnsi="Constantia"/>
          <w:sz w:val="24"/>
          <w:szCs w:val="24"/>
        </w:rPr>
        <w:t xml:space="preserve"> which are the tensions that bind our present to past and future (W-R, 3). </w:t>
      </w:r>
    </w:p>
    <w:p w:rsidR="00A96495" w:rsidRDefault="005B7924" w:rsidP="00BF4D59">
      <w:pPr>
        <w:spacing w:after="0" w:line="480" w:lineRule="auto"/>
        <w:rPr>
          <w:rFonts w:ascii="Constantia" w:hAnsi="Constantia"/>
          <w:sz w:val="24"/>
          <w:szCs w:val="24"/>
        </w:rPr>
      </w:pPr>
      <w:r>
        <w:rPr>
          <w:rFonts w:ascii="Constantia" w:hAnsi="Constantia"/>
          <w:sz w:val="24"/>
          <w:szCs w:val="24"/>
        </w:rPr>
        <w:tab/>
        <w:t>Wall-</w:t>
      </w:r>
      <w:proofErr w:type="spellStart"/>
      <w:r>
        <w:rPr>
          <w:rFonts w:ascii="Constantia" w:hAnsi="Constantia"/>
          <w:sz w:val="24"/>
          <w:szCs w:val="24"/>
        </w:rPr>
        <w:t>Romana</w:t>
      </w:r>
      <w:proofErr w:type="spellEnd"/>
      <w:r>
        <w:rPr>
          <w:rFonts w:ascii="Constantia" w:hAnsi="Constantia"/>
          <w:sz w:val="24"/>
          <w:szCs w:val="24"/>
        </w:rPr>
        <w:t xml:space="preserve"> begins by presenting Epstein as</w:t>
      </w:r>
      <w:r w:rsidR="009E2E22">
        <w:rPr>
          <w:rFonts w:ascii="Constantia" w:hAnsi="Constantia"/>
          <w:sz w:val="24"/>
          <w:szCs w:val="24"/>
        </w:rPr>
        <w:t xml:space="preserve"> adamantly positioned at a “crossroads” – this crossroads being the interstitial region and the discursive coordinates for accidents (those tensions of the present as they attempt to tether the past </w:t>
      </w:r>
      <w:r w:rsidR="00516063">
        <w:rPr>
          <w:rFonts w:ascii="Constantia" w:hAnsi="Constantia"/>
          <w:sz w:val="24"/>
          <w:szCs w:val="24"/>
        </w:rPr>
        <w:t xml:space="preserve">and the future). Our lack of knowledge of </w:t>
      </w:r>
      <w:proofErr w:type="gramStart"/>
      <w:r w:rsidR="00516063">
        <w:rPr>
          <w:rFonts w:ascii="Constantia" w:hAnsi="Constantia"/>
          <w:sz w:val="24"/>
          <w:szCs w:val="24"/>
        </w:rPr>
        <w:t>cinema’</w:t>
      </w:r>
      <w:r w:rsidR="00B750A8">
        <w:rPr>
          <w:rFonts w:ascii="Constantia" w:hAnsi="Constantia"/>
          <w:sz w:val="24"/>
          <w:szCs w:val="24"/>
        </w:rPr>
        <w:t>s</w:t>
      </w:r>
      <w:proofErr w:type="gramEnd"/>
      <w:r w:rsidR="00B750A8">
        <w:rPr>
          <w:rFonts w:ascii="Constantia" w:hAnsi="Constantia"/>
          <w:sz w:val="24"/>
          <w:szCs w:val="24"/>
        </w:rPr>
        <w:t xml:space="preserve"> past (</w:t>
      </w:r>
      <w:proofErr w:type="spellStart"/>
      <w:r w:rsidR="00B750A8">
        <w:rPr>
          <w:rFonts w:ascii="Constantia" w:hAnsi="Constantia"/>
          <w:sz w:val="24"/>
          <w:szCs w:val="24"/>
        </w:rPr>
        <w:t>ie</w:t>
      </w:r>
      <w:proofErr w:type="spellEnd"/>
      <w:r w:rsidR="00B750A8">
        <w:rPr>
          <w:rFonts w:ascii="Constantia" w:hAnsi="Constantia"/>
          <w:sz w:val="24"/>
          <w:szCs w:val="24"/>
        </w:rPr>
        <w:t>. lost film</w:t>
      </w:r>
      <w:r w:rsidR="00516063">
        <w:rPr>
          <w:rFonts w:ascii="Constantia" w:hAnsi="Constantia"/>
          <w:sz w:val="24"/>
          <w:szCs w:val="24"/>
        </w:rPr>
        <w:t>, untranslated text, etc.) makes it difficult to understand Epstein’s work in the contemporary moment. Epstein has articulated his work through a nuanced expression of a full spatiotemporal framework to which we lack proper insight and vantage from our contemporary moment. As such, Wall-</w:t>
      </w:r>
      <w:proofErr w:type="spellStart"/>
      <w:r w:rsidR="00516063">
        <w:rPr>
          <w:rFonts w:ascii="Constantia" w:hAnsi="Constantia"/>
          <w:sz w:val="24"/>
          <w:szCs w:val="24"/>
        </w:rPr>
        <w:t>Romana</w:t>
      </w:r>
      <w:proofErr w:type="spellEnd"/>
      <w:r w:rsidR="00516063">
        <w:rPr>
          <w:rFonts w:ascii="Constantia" w:hAnsi="Constantia"/>
          <w:sz w:val="24"/>
          <w:szCs w:val="24"/>
        </w:rPr>
        <w:t xml:space="preserve"> notes correctly that cinema scholarship, media studies and post-</w:t>
      </w:r>
      <w:proofErr w:type="spellStart"/>
      <w:r w:rsidR="00516063">
        <w:rPr>
          <w:rFonts w:ascii="Constantia" w:hAnsi="Constantia"/>
          <w:sz w:val="24"/>
          <w:szCs w:val="24"/>
        </w:rPr>
        <w:t>structuralist</w:t>
      </w:r>
      <w:proofErr w:type="spellEnd"/>
      <w:r w:rsidR="00516063">
        <w:rPr>
          <w:rFonts w:ascii="Constantia" w:hAnsi="Constantia"/>
          <w:sz w:val="24"/>
          <w:szCs w:val="24"/>
        </w:rPr>
        <w:t xml:space="preserve"> philosophy has examined Epstein almost exclusively through the concept of </w:t>
      </w:r>
      <w:proofErr w:type="spellStart"/>
      <w:r w:rsidR="00516063">
        <w:rPr>
          <w:rFonts w:ascii="Constantia" w:hAnsi="Constantia"/>
          <w:sz w:val="24"/>
          <w:szCs w:val="24"/>
        </w:rPr>
        <w:t>photogénie</w:t>
      </w:r>
      <w:proofErr w:type="spellEnd"/>
      <w:r w:rsidR="00516063">
        <w:rPr>
          <w:rFonts w:ascii="Constantia" w:hAnsi="Constantia"/>
          <w:sz w:val="24"/>
          <w:szCs w:val="24"/>
        </w:rPr>
        <w:t xml:space="preserve"> as imported to cinematic aesthetics. Wall-</w:t>
      </w:r>
      <w:proofErr w:type="spellStart"/>
      <w:r w:rsidR="00516063">
        <w:rPr>
          <w:rFonts w:ascii="Constantia" w:hAnsi="Constantia"/>
          <w:sz w:val="24"/>
          <w:szCs w:val="24"/>
        </w:rPr>
        <w:t>Romana’s</w:t>
      </w:r>
      <w:proofErr w:type="spellEnd"/>
      <w:r w:rsidR="00516063">
        <w:rPr>
          <w:rFonts w:ascii="Constantia" w:hAnsi="Constantia"/>
          <w:sz w:val="24"/>
          <w:szCs w:val="24"/>
        </w:rPr>
        <w:t xml:space="preserve"> project is to reveal how </w:t>
      </w:r>
      <w:proofErr w:type="spellStart"/>
      <w:r w:rsidR="00516063">
        <w:rPr>
          <w:rFonts w:ascii="Constantia" w:hAnsi="Constantia"/>
          <w:sz w:val="24"/>
          <w:szCs w:val="24"/>
        </w:rPr>
        <w:t>photogénie</w:t>
      </w:r>
      <w:proofErr w:type="spellEnd"/>
      <w:r w:rsidR="00516063">
        <w:rPr>
          <w:rFonts w:ascii="Constantia" w:hAnsi="Constantia"/>
          <w:sz w:val="24"/>
          <w:szCs w:val="24"/>
        </w:rPr>
        <w:t xml:space="preserve"> was theorized by Epstein in detailed corporeal, ethical and political terms. </w:t>
      </w:r>
      <w:r w:rsidR="00437596">
        <w:rPr>
          <w:rFonts w:ascii="Constantia" w:hAnsi="Constantia"/>
          <w:sz w:val="24"/>
          <w:szCs w:val="24"/>
        </w:rPr>
        <w:lastRenderedPageBreak/>
        <w:t xml:space="preserve">The project as relayed through the book is parsed into six topics, with each getting fair treatment through individual chapters. </w:t>
      </w:r>
    </w:p>
    <w:p w:rsidR="00B4557C" w:rsidRDefault="00A96495" w:rsidP="00BF4D59">
      <w:pPr>
        <w:spacing w:after="0" w:line="480" w:lineRule="auto"/>
        <w:rPr>
          <w:rFonts w:ascii="Constantia" w:hAnsi="Constantia"/>
          <w:sz w:val="24"/>
          <w:szCs w:val="24"/>
        </w:rPr>
      </w:pPr>
      <w:r>
        <w:rPr>
          <w:rFonts w:ascii="Constantia" w:hAnsi="Constantia"/>
          <w:sz w:val="24"/>
          <w:szCs w:val="24"/>
        </w:rPr>
        <w:tab/>
        <w:t>After stating the project that motivate</w:t>
      </w:r>
      <w:r w:rsidR="00E62A0B">
        <w:rPr>
          <w:rFonts w:ascii="Constantia" w:hAnsi="Constantia"/>
          <w:sz w:val="24"/>
          <w:szCs w:val="24"/>
        </w:rPr>
        <w:t>d writing the book, Wall-</w:t>
      </w:r>
      <w:proofErr w:type="spellStart"/>
      <w:r w:rsidR="00E62A0B">
        <w:rPr>
          <w:rFonts w:ascii="Constantia" w:hAnsi="Constantia"/>
          <w:sz w:val="24"/>
          <w:szCs w:val="24"/>
        </w:rPr>
        <w:t>Romana</w:t>
      </w:r>
      <w:proofErr w:type="spellEnd"/>
      <w:r w:rsidR="00E62A0B">
        <w:rPr>
          <w:rFonts w:ascii="Constantia" w:hAnsi="Constantia"/>
          <w:sz w:val="24"/>
          <w:szCs w:val="24"/>
        </w:rPr>
        <w:t xml:space="preserve"> completes his</w:t>
      </w:r>
      <w:r w:rsidR="003542A6">
        <w:rPr>
          <w:rFonts w:ascii="Constantia" w:hAnsi="Constantia"/>
          <w:sz w:val="24"/>
          <w:szCs w:val="24"/>
        </w:rPr>
        <w:t xml:space="preserve"> introduction with important</w:t>
      </w:r>
      <w:r>
        <w:rPr>
          <w:rFonts w:ascii="Constantia" w:hAnsi="Constantia"/>
          <w:sz w:val="24"/>
          <w:szCs w:val="24"/>
        </w:rPr>
        <w:t xml:space="preserve"> biographical detail</w:t>
      </w:r>
      <w:r w:rsidR="00E62A0B">
        <w:rPr>
          <w:rFonts w:ascii="Constantia" w:hAnsi="Constantia"/>
          <w:sz w:val="24"/>
          <w:szCs w:val="24"/>
        </w:rPr>
        <w:t>s for</w:t>
      </w:r>
      <w:r>
        <w:rPr>
          <w:rFonts w:ascii="Constantia" w:hAnsi="Constantia"/>
          <w:sz w:val="24"/>
          <w:szCs w:val="24"/>
        </w:rPr>
        <w:t xml:space="preserve"> Jean Epstein.</w:t>
      </w:r>
      <w:r w:rsidR="00E62A0B">
        <w:rPr>
          <w:rFonts w:ascii="Constantia" w:hAnsi="Constantia"/>
          <w:sz w:val="24"/>
          <w:szCs w:val="24"/>
        </w:rPr>
        <w:t xml:space="preserve"> </w:t>
      </w:r>
      <w:r w:rsidR="00FB7A29">
        <w:rPr>
          <w:rFonts w:ascii="Constantia" w:hAnsi="Constantia"/>
          <w:sz w:val="24"/>
          <w:szCs w:val="24"/>
        </w:rPr>
        <w:t xml:space="preserve">Epstein’s interest in cinema formed while working as an editor for the </w:t>
      </w:r>
      <w:proofErr w:type="spellStart"/>
      <w:r w:rsidR="00FB7A29">
        <w:rPr>
          <w:rFonts w:ascii="Constantia" w:hAnsi="Constantia"/>
          <w:sz w:val="24"/>
          <w:szCs w:val="24"/>
        </w:rPr>
        <w:t>Lumiere</w:t>
      </w:r>
      <w:proofErr w:type="spellEnd"/>
      <w:r w:rsidR="00FB7A29">
        <w:rPr>
          <w:rFonts w:ascii="Constantia" w:hAnsi="Constantia"/>
          <w:sz w:val="24"/>
          <w:szCs w:val="24"/>
        </w:rPr>
        <w:t xml:space="preserve"> Brothers and </w:t>
      </w:r>
      <w:r w:rsidR="00D91378">
        <w:rPr>
          <w:rFonts w:ascii="Constantia" w:hAnsi="Constantia"/>
          <w:sz w:val="24"/>
          <w:szCs w:val="24"/>
        </w:rPr>
        <w:t xml:space="preserve">he </w:t>
      </w:r>
      <w:r w:rsidR="00FB7A29">
        <w:rPr>
          <w:rFonts w:ascii="Constantia" w:hAnsi="Constantia"/>
          <w:sz w:val="24"/>
          <w:szCs w:val="24"/>
        </w:rPr>
        <w:t>was</w:t>
      </w:r>
      <w:r w:rsidR="001F1075">
        <w:rPr>
          <w:rFonts w:ascii="Constantia" w:hAnsi="Constantia"/>
          <w:sz w:val="24"/>
          <w:szCs w:val="24"/>
        </w:rPr>
        <w:t xml:space="preserve"> then</w:t>
      </w:r>
      <w:r w:rsidR="00FB7A29">
        <w:rPr>
          <w:rFonts w:ascii="Constantia" w:hAnsi="Constantia"/>
          <w:sz w:val="24"/>
          <w:szCs w:val="24"/>
        </w:rPr>
        <w:t xml:space="preserve"> inspired by the </w:t>
      </w:r>
      <w:proofErr w:type="spellStart"/>
      <w:r w:rsidR="00FB7A29">
        <w:rPr>
          <w:rFonts w:ascii="Constantia" w:hAnsi="Constantia"/>
          <w:sz w:val="24"/>
          <w:szCs w:val="24"/>
        </w:rPr>
        <w:t>Essanay</w:t>
      </w:r>
      <w:proofErr w:type="spellEnd"/>
      <w:r w:rsidR="00FB7A29">
        <w:rPr>
          <w:rFonts w:ascii="Constantia" w:hAnsi="Constantia"/>
          <w:sz w:val="24"/>
          <w:szCs w:val="24"/>
        </w:rPr>
        <w:t xml:space="preserve"> Charlie Chaplin films which were very popular in France, during the First World War.</w:t>
      </w:r>
      <w:r w:rsidR="001F1075">
        <w:rPr>
          <w:rFonts w:ascii="Constantia" w:hAnsi="Constantia"/>
          <w:sz w:val="24"/>
          <w:szCs w:val="24"/>
        </w:rPr>
        <w:t xml:space="preserve"> During this time, Epstein met Abel </w:t>
      </w:r>
      <w:proofErr w:type="spellStart"/>
      <w:r w:rsidR="001F1075">
        <w:rPr>
          <w:rFonts w:ascii="Constantia" w:hAnsi="Constantia"/>
          <w:sz w:val="24"/>
          <w:szCs w:val="24"/>
        </w:rPr>
        <w:t>Gance</w:t>
      </w:r>
      <w:proofErr w:type="spellEnd"/>
      <w:r w:rsidR="001F1075">
        <w:rPr>
          <w:rFonts w:ascii="Constantia" w:hAnsi="Constantia"/>
          <w:sz w:val="24"/>
          <w:szCs w:val="24"/>
        </w:rPr>
        <w:t xml:space="preserve"> and that relationship encouraged Epstein to attempt publishing some of his poetic philosophical writing, as well as, providing him an opportunity to meet other key figures in the French Impressionist film movement (Ric</w:t>
      </w:r>
      <w:r w:rsidR="00BF3C03">
        <w:rPr>
          <w:rFonts w:ascii="Constantia" w:hAnsi="Constantia"/>
          <w:sz w:val="24"/>
          <w:szCs w:val="24"/>
        </w:rPr>
        <w:t xml:space="preserve">hard Abel refers to this group </w:t>
      </w:r>
      <w:r w:rsidR="001F1075">
        <w:rPr>
          <w:rFonts w:ascii="Constantia" w:hAnsi="Constantia"/>
          <w:sz w:val="24"/>
          <w:szCs w:val="24"/>
        </w:rPr>
        <w:t>as the French Narrative Avant-Garde</w:t>
      </w:r>
      <w:r w:rsidR="004D414B">
        <w:rPr>
          <w:rFonts w:ascii="Constantia" w:hAnsi="Constantia"/>
          <w:sz w:val="24"/>
          <w:szCs w:val="24"/>
          <w:vertAlign w:val="superscript"/>
        </w:rPr>
        <w:t>1</w:t>
      </w:r>
      <w:r w:rsidR="001F1075">
        <w:rPr>
          <w:rFonts w:ascii="Constantia" w:hAnsi="Constantia"/>
          <w:sz w:val="24"/>
          <w:szCs w:val="24"/>
        </w:rPr>
        <w:t>). Prior to making his first film, Epstein had been introduced to, and worked with, all of the other key figures in the movement (</w:t>
      </w:r>
      <w:proofErr w:type="spellStart"/>
      <w:r w:rsidR="001F1075">
        <w:rPr>
          <w:rFonts w:ascii="Constantia" w:hAnsi="Constantia"/>
          <w:sz w:val="24"/>
          <w:szCs w:val="24"/>
        </w:rPr>
        <w:t>Gance</w:t>
      </w:r>
      <w:proofErr w:type="spellEnd"/>
      <w:r w:rsidR="001F1075">
        <w:rPr>
          <w:rFonts w:ascii="Constantia" w:hAnsi="Constantia"/>
          <w:sz w:val="24"/>
          <w:szCs w:val="24"/>
        </w:rPr>
        <w:t xml:space="preserve">, Germaine </w:t>
      </w:r>
      <w:proofErr w:type="spellStart"/>
      <w:r w:rsidR="001F1075">
        <w:rPr>
          <w:rFonts w:ascii="Constantia" w:hAnsi="Constantia"/>
          <w:sz w:val="24"/>
          <w:szCs w:val="24"/>
        </w:rPr>
        <w:t>Dulac</w:t>
      </w:r>
      <w:proofErr w:type="spellEnd"/>
      <w:r w:rsidR="001F1075">
        <w:rPr>
          <w:rFonts w:ascii="Constantia" w:hAnsi="Constantia"/>
          <w:sz w:val="24"/>
          <w:szCs w:val="24"/>
        </w:rPr>
        <w:t xml:space="preserve">, Louis </w:t>
      </w:r>
      <w:proofErr w:type="spellStart"/>
      <w:r w:rsidR="001F1075">
        <w:rPr>
          <w:rFonts w:ascii="Constantia" w:hAnsi="Constantia"/>
          <w:sz w:val="24"/>
          <w:szCs w:val="24"/>
        </w:rPr>
        <w:t>Delluc</w:t>
      </w:r>
      <w:proofErr w:type="spellEnd"/>
      <w:r w:rsidR="001F1075">
        <w:rPr>
          <w:rFonts w:ascii="Constantia" w:hAnsi="Constantia"/>
          <w:sz w:val="24"/>
          <w:szCs w:val="24"/>
        </w:rPr>
        <w:t xml:space="preserve"> and Marcel </w:t>
      </w:r>
      <w:proofErr w:type="spellStart"/>
      <w:r w:rsidR="001F1075">
        <w:rPr>
          <w:rFonts w:ascii="Constantia" w:hAnsi="Constantia"/>
          <w:sz w:val="24"/>
          <w:szCs w:val="24"/>
        </w:rPr>
        <w:t>L’Herbier</w:t>
      </w:r>
      <w:proofErr w:type="spellEnd"/>
      <w:r w:rsidR="001F1075">
        <w:rPr>
          <w:rFonts w:ascii="Constantia" w:hAnsi="Constantia"/>
          <w:sz w:val="24"/>
          <w:szCs w:val="24"/>
        </w:rPr>
        <w:t xml:space="preserve">). </w:t>
      </w:r>
      <w:r w:rsidR="00FD774A">
        <w:rPr>
          <w:rFonts w:ascii="Constantia" w:hAnsi="Constantia"/>
          <w:sz w:val="24"/>
          <w:szCs w:val="24"/>
        </w:rPr>
        <w:t xml:space="preserve">For Epstein, literature and cinema were intertwined through poetics. Blaise </w:t>
      </w:r>
      <w:proofErr w:type="spellStart"/>
      <w:r w:rsidR="00FD774A">
        <w:rPr>
          <w:rFonts w:ascii="Constantia" w:hAnsi="Constantia"/>
          <w:sz w:val="24"/>
          <w:szCs w:val="24"/>
        </w:rPr>
        <w:t>Cendrars</w:t>
      </w:r>
      <w:proofErr w:type="spellEnd"/>
      <w:r w:rsidR="00FD774A">
        <w:rPr>
          <w:rFonts w:ascii="Constantia" w:hAnsi="Constantia"/>
          <w:sz w:val="24"/>
          <w:szCs w:val="24"/>
        </w:rPr>
        <w:t xml:space="preserve"> published Epstein’s “Today’s Poetry: A New State of Mind” in La </w:t>
      </w:r>
      <w:proofErr w:type="spellStart"/>
      <w:r w:rsidR="00FD774A">
        <w:rPr>
          <w:rFonts w:ascii="Constantia" w:hAnsi="Constantia"/>
          <w:sz w:val="24"/>
          <w:szCs w:val="24"/>
        </w:rPr>
        <w:t>Sirene</w:t>
      </w:r>
      <w:proofErr w:type="spellEnd"/>
      <w:r w:rsidR="00FD774A">
        <w:rPr>
          <w:rFonts w:ascii="Constantia" w:hAnsi="Constantia"/>
          <w:sz w:val="24"/>
          <w:szCs w:val="24"/>
        </w:rPr>
        <w:t xml:space="preserve"> in 1921, which received acclaim in the community of artistic i</w:t>
      </w:r>
      <w:r w:rsidR="00E33B44">
        <w:rPr>
          <w:rFonts w:ascii="Constantia" w:hAnsi="Constantia"/>
          <w:sz w:val="24"/>
          <w:szCs w:val="24"/>
        </w:rPr>
        <w:t>ntelligentsia</w:t>
      </w:r>
      <w:r w:rsidR="00D7338B">
        <w:rPr>
          <w:rFonts w:ascii="Constantia" w:hAnsi="Constantia"/>
          <w:sz w:val="24"/>
          <w:szCs w:val="24"/>
        </w:rPr>
        <w:t xml:space="preserve"> and first-generation </w:t>
      </w:r>
      <w:proofErr w:type="spellStart"/>
      <w:r w:rsidR="00D7338B">
        <w:rPr>
          <w:rFonts w:ascii="Constantia" w:hAnsi="Constantia"/>
          <w:sz w:val="24"/>
          <w:szCs w:val="24"/>
        </w:rPr>
        <w:t>cinephiles</w:t>
      </w:r>
      <w:proofErr w:type="spellEnd"/>
      <w:r w:rsidR="00E33B44">
        <w:rPr>
          <w:rFonts w:ascii="Constantia" w:hAnsi="Constantia"/>
          <w:sz w:val="24"/>
          <w:szCs w:val="24"/>
        </w:rPr>
        <w:t>. Wall-</w:t>
      </w:r>
      <w:proofErr w:type="spellStart"/>
      <w:r w:rsidR="00E33B44">
        <w:rPr>
          <w:rFonts w:ascii="Constantia" w:hAnsi="Constantia"/>
          <w:sz w:val="24"/>
          <w:szCs w:val="24"/>
        </w:rPr>
        <w:t>Romana</w:t>
      </w:r>
      <w:proofErr w:type="spellEnd"/>
      <w:r w:rsidR="00E33B44">
        <w:rPr>
          <w:rFonts w:ascii="Constantia" w:hAnsi="Constantia"/>
          <w:sz w:val="24"/>
          <w:szCs w:val="24"/>
        </w:rPr>
        <w:t xml:space="preserve"> remarks on</w:t>
      </w:r>
      <w:r w:rsidR="00FD774A">
        <w:rPr>
          <w:rFonts w:ascii="Constantia" w:hAnsi="Constantia"/>
          <w:sz w:val="24"/>
          <w:szCs w:val="24"/>
        </w:rPr>
        <w:t xml:space="preserve"> a major transition for Epstein’</w:t>
      </w:r>
      <w:r w:rsidR="00FD3269">
        <w:rPr>
          <w:rFonts w:ascii="Constantia" w:hAnsi="Constantia"/>
          <w:sz w:val="24"/>
          <w:szCs w:val="24"/>
        </w:rPr>
        <w:t>s cinematic</w:t>
      </w:r>
      <w:r w:rsidR="00FD774A">
        <w:rPr>
          <w:rFonts w:ascii="Constantia" w:hAnsi="Constantia"/>
          <w:sz w:val="24"/>
          <w:szCs w:val="24"/>
        </w:rPr>
        <w:t xml:space="preserve"> sensibilities near the advent of talking films. Epstein had been directing narrative films (mainly, literary adaptations) and in the late 1920s onward, he switched his focus to documentaries.</w:t>
      </w:r>
    </w:p>
    <w:p w:rsidR="005D4124" w:rsidRDefault="00B4557C" w:rsidP="00BF4D59">
      <w:pPr>
        <w:spacing w:after="0" w:line="480" w:lineRule="auto"/>
        <w:rPr>
          <w:rFonts w:ascii="Constantia" w:hAnsi="Constantia"/>
          <w:sz w:val="24"/>
          <w:szCs w:val="24"/>
        </w:rPr>
      </w:pPr>
      <w:r>
        <w:rPr>
          <w:rFonts w:ascii="Constantia" w:hAnsi="Constantia"/>
          <w:sz w:val="24"/>
          <w:szCs w:val="24"/>
        </w:rPr>
        <w:tab/>
        <w:t>Worth noting, is that Wall-</w:t>
      </w:r>
      <w:proofErr w:type="spellStart"/>
      <w:r>
        <w:rPr>
          <w:rFonts w:ascii="Constantia" w:hAnsi="Constantia"/>
          <w:sz w:val="24"/>
          <w:szCs w:val="24"/>
        </w:rPr>
        <w:t>Romana</w:t>
      </w:r>
      <w:proofErr w:type="spellEnd"/>
      <w:r>
        <w:rPr>
          <w:rFonts w:ascii="Constantia" w:hAnsi="Constantia"/>
          <w:sz w:val="24"/>
          <w:szCs w:val="24"/>
        </w:rPr>
        <w:t xml:space="preserve"> relies heavily on biographical explanatory arguments for constructing his historiographical model and that this seems </w:t>
      </w:r>
      <w:r w:rsidR="004D414B">
        <w:rPr>
          <w:rFonts w:ascii="Constantia" w:hAnsi="Constantia"/>
          <w:sz w:val="24"/>
          <w:szCs w:val="24"/>
        </w:rPr>
        <w:t>genuinely</w:t>
      </w:r>
      <w:r>
        <w:rPr>
          <w:rFonts w:ascii="Constantia" w:hAnsi="Constantia"/>
          <w:sz w:val="24"/>
          <w:szCs w:val="24"/>
        </w:rPr>
        <w:t xml:space="preserve"> at odds with his over-zealous advocac</w:t>
      </w:r>
      <w:r w:rsidR="004D414B">
        <w:rPr>
          <w:rFonts w:ascii="Constantia" w:hAnsi="Constantia"/>
          <w:sz w:val="24"/>
          <w:szCs w:val="24"/>
        </w:rPr>
        <w:t>y of post-</w:t>
      </w:r>
      <w:proofErr w:type="spellStart"/>
      <w:r w:rsidR="004D414B">
        <w:rPr>
          <w:rFonts w:ascii="Constantia" w:hAnsi="Constantia"/>
          <w:sz w:val="24"/>
          <w:szCs w:val="24"/>
        </w:rPr>
        <w:t>structuralist</w:t>
      </w:r>
      <w:proofErr w:type="spellEnd"/>
      <w:r w:rsidR="004D414B">
        <w:rPr>
          <w:rFonts w:ascii="Constantia" w:hAnsi="Constantia"/>
          <w:sz w:val="24"/>
          <w:szCs w:val="24"/>
        </w:rPr>
        <w:t xml:space="preserve"> methods such as hermeneutics, </w:t>
      </w:r>
      <w:r w:rsidR="004D414B">
        <w:rPr>
          <w:rFonts w:ascii="Constantia" w:hAnsi="Constantia"/>
          <w:sz w:val="24"/>
          <w:szCs w:val="24"/>
        </w:rPr>
        <w:lastRenderedPageBreak/>
        <w:t>post-</w:t>
      </w:r>
      <w:proofErr w:type="spellStart"/>
      <w:r w:rsidR="004D414B">
        <w:rPr>
          <w:rFonts w:ascii="Constantia" w:hAnsi="Constantia"/>
          <w:sz w:val="24"/>
          <w:szCs w:val="24"/>
        </w:rPr>
        <w:t>structuralist</w:t>
      </w:r>
      <w:proofErr w:type="spellEnd"/>
      <w:r w:rsidR="004D414B">
        <w:rPr>
          <w:rFonts w:ascii="Constantia" w:hAnsi="Constantia"/>
          <w:sz w:val="24"/>
          <w:szCs w:val="24"/>
        </w:rPr>
        <w:t xml:space="preserve"> </w:t>
      </w:r>
      <w:r w:rsidR="00227F89">
        <w:rPr>
          <w:rFonts w:ascii="Constantia" w:hAnsi="Constantia"/>
          <w:sz w:val="24"/>
          <w:szCs w:val="24"/>
        </w:rPr>
        <w:t xml:space="preserve">ontology such as </w:t>
      </w:r>
      <w:r>
        <w:rPr>
          <w:rFonts w:ascii="Constantia" w:hAnsi="Constantia"/>
          <w:sz w:val="24"/>
          <w:szCs w:val="24"/>
        </w:rPr>
        <w:t>corporeality,</w:t>
      </w:r>
      <w:r w:rsidR="00FD3269">
        <w:rPr>
          <w:rFonts w:ascii="Constantia" w:hAnsi="Constantia"/>
          <w:sz w:val="24"/>
          <w:szCs w:val="24"/>
        </w:rPr>
        <w:t xml:space="preserve"> as well as,</w:t>
      </w:r>
      <w:r>
        <w:rPr>
          <w:rFonts w:ascii="Constantia" w:hAnsi="Constantia"/>
          <w:sz w:val="24"/>
          <w:szCs w:val="24"/>
        </w:rPr>
        <w:t xml:space="preserve"> post-</w:t>
      </w:r>
      <w:proofErr w:type="spellStart"/>
      <w:r>
        <w:rPr>
          <w:rFonts w:ascii="Constantia" w:hAnsi="Constantia"/>
          <w:sz w:val="24"/>
          <w:szCs w:val="24"/>
        </w:rPr>
        <w:t>structuralist</w:t>
      </w:r>
      <w:proofErr w:type="spellEnd"/>
      <w:r>
        <w:rPr>
          <w:rFonts w:ascii="Constantia" w:hAnsi="Constantia"/>
          <w:sz w:val="24"/>
          <w:szCs w:val="24"/>
        </w:rPr>
        <w:t xml:space="preserve"> theories such as, queer theory and affect theory. From a traditional biographical argument,</w:t>
      </w:r>
      <w:r w:rsidR="00227F89">
        <w:rPr>
          <w:rFonts w:ascii="Constantia" w:hAnsi="Constantia"/>
          <w:sz w:val="24"/>
          <w:szCs w:val="24"/>
        </w:rPr>
        <w:t xml:space="preserve"> Wall-</w:t>
      </w:r>
      <w:proofErr w:type="spellStart"/>
      <w:r w:rsidR="00227F89">
        <w:rPr>
          <w:rFonts w:ascii="Constantia" w:hAnsi="Constantia"/>
          <w:sz w:val="24"/>
          <w:szCs w:val="24"/>
        </w:rPr>
        <w:t>Romana</w:t>
      </w:r>
      <w:proofErr w:type="spellEnd"/>
      <w:r w:rsidR="00227F89">
        <w:rPr>
          <w:rFonts w:ascii="Constantia" w:hAnsi="Constantia"/>
          <w:sz w:val="24"/>
          <w:szCs w:val="24"/>
        </w:rPr>
        <w:t xml:space="preserve"> presents Abel </w:t>
      </w:r>
      <w:proofErr w:type="spellStart"/>
      <w:r w:rsidR="00227F89">
        <w:rPr>
          <w:rFonts w:ascii="Constantia" w:hAnsi="Constantia"/>
          <w:sz w:val="24"/>
          <w:szCs w:val="24"/>
        </w:rPr>
        <w:t>Gance</w:t>
      </w:r>
      <w:proofErr w:type="spellEnd"/>
      <w:r w:rsidR="00227F89">
        <w:rPr>
          <w:rFonts w:ascii="Constantia" w:hAnsi="Constantia"/>
          <w:sz w:val="24"/>
          <w:szCs w:val="24"/>
        </w:rPr>
        <w:t xml:space="preserve"> </w:t>
      </w:r>
      <w:r>
        <w:rPr>
          <w:rFonts w:ascii="Constantia" w:hAnsi="Constantia"/>
          <w:sz w:val="24"/>
          <w:szCs w:val="24"/>
        </w:rPr>
        <w:t>as pl</w:t>
      </w:r>
      <w:r w:rsidR="00227F89">
        <w:rPr>
          <w:rFonts w:ascii="Constantia" w:hAnsi="Constantia"/>
          <w:sz w:val="24"/>
          <w:szCs w:val="24"/>
        </w:rPr>
        <w:t>anting a seed in Epstein for the latter’s</w:t>
      </w:r>
      <w:r>
        <w:rPr>
          <w:rFonts w:ascii="Constantia" w:hAnsi="Constantia"/>
          <w:sz w:val="24"/>
          <w:szCs w:val="24"/>
        </w:rPr>
        <w:t xml:space="preserve"> later flourishes of philos</w:t>
      </w:r>
      <w:r w:rsidR="00227F89">
        <w:rPr>
          <w:rFonts w:ascii="Constantia" w:hAnsi="Constantia"/>
          <w:sz w:val="24"/>
          <w:szCs w:val="24"/>
        </w:rPr>
        <w:t xml:space="preserve">ophical poetry in the </w:t>
      </w:r>
      <w:r>
        <w:rPr>
          <w:rFonts w:ascii="Constantia" w:hAnsi="Constantia"/>
          <w:sz w:val="24"/>
          <w:szCs w:val="24"/>
        </w:rPr>
        <w:t>cinema</w:t>
      </w:r>
      <w:r w:rsidR="002A717F">
        <w:rPr>
          <w:rFonts w:ascii="Constantia" w:hAnsi="Constantia"/>
          <w:sz w:val="24"/>
          <w:szCs w:val="24"/>
        </w:rPr>
        <w:t>tic</w:t>
      </w:r>
      <w:r w:rsidR="00227F89">
        <w:rPr>
          <w:rFonts w:ascii="Constantia" w:hAnsi="Constantia"/>
          <w:sz w:val="24"/>
          <w:szCs w:val="24"/>
        </w:rPr>
        <w:t xml:space="preserve"> </w:t>
      </w:r>
      <w:proofErr w:type="spellStart"/>
      <w:r w:rsidR="00227F89">
        <w:rPr>
          <w:rFonts w:ascii="Constantia" w:hAnsi="Constantia"/>
          <w:sz w:val="24"/>
          <w:szCs w:val="24"/>
        </w:rPr>
        <w:t>milieux</w:t>
      </w:r>
      <w:proofErr w:type="spellEnd"/>
      <w:r>
        <w:rPr>
          <w:rFonts w:ascii="Constantia" w:hAnsi="Constantia"/>
          <w:sz w:val="24"/>
          <w:szCs w:val="24"/>
        </w:rPr>
        <w:t>, however Wall-</w:t>
      </w:r>
      <w:proofErr w:type="spellStart"/>
      <w:r>
        <w:rPr>
          <w:rFonts w:ascii="Constantia" w:hAnsi="Constantia"/>
          <w:sz w:val="24"/>
          <w:szCs w:val="24"/>
        </w:rPr>
        <w:t>Romana</w:t>
      </w:r>
      <w:proofErr w:type="spellEnd"/>
      <w:r>
        <w:rPr>
          <w:rFonts w:ascii="Constantia" w:hAnsi="Constantia"/>
          <w:sz w:val="24"/>
          <w:szCs w:val="24"/>
        </w:rPr>
        <w:t xml:space="preserve"> also claims that Epstein’s queerness was </w:t>
      </w:r>
      <w:proofErr w:type="spellStart"/>
      <w:r>
        <w:rPr>
          <w:rFonts w:ascii="Constantia" w:hAnsi="Constantia"/>
          <w:sz w:val="24"/>
          <w:szCs w:val="24"/>
        </w:rPr>
        <w:t>rigourously</w:t>
      </w:r>
      <w:proofErr w:type="spellEnd"/>
      <w:r>
        <w:rPr>
          <w:rFonts w:ascii="Constantia" w:hAnsi="Constantia"/>
          <w:sz w:val="24"/>
          <w:szCs w:val="24"/>
        </w:rPr>
        <w:t xml:space="preserve"> individualized</w:t>
      </w:r>
      <w:r w:rsidR="00227F89">
        <w:rPr>
          <w:rFonts w:ascii="Constantia" w:hAnsi="Constantia"/>
          <w:sz w:val="24"/>
          <w:szCs w:val="24"/>
        </w:rPr>
        <w:t xml:space="preserve"> articulating Epstein’s</w:t>
      </w:r>
      <w:r w:rsidR="00E33B44">
        <w:rPr>
          <w:rFonts w:ascii="Constantia" w:hAnsi="Constantia"/>
          <w:sz w:val="24"/>
          <w:szCs w:val="24"/>
        </w:rPr>
        <w:t xml:space="preserve"> oeuvre in </w:t>
      </w:r>
      <w:r w:rsidR="00227F89">
        <w:rPr>
          <w:rFonts w:ascii="Constantia" w:hAnsi="Constantia"/>
          <w:sz w:val="24"/>
          <w:szCs w:val="24"/>
        </w:rPr>
        <w:t xml:space="preserve">profoundly </w:t>
      </w:r>
      <w:r w:rsidR="00E33B44">
        <w:rPr>
          <w:rFonts w:ascii="Constantia" w:hAnsi="Constantia"/>
          <w:sz w:val="24"/>
          <w:szCs w:val="24"/>
        </w:rPr>
        <w:t>unique ways</w:t>
      </w:r>
      <w:r>
        <w:rPr>
          <w:rFonts w:ascii="Constantia" w:hAnsi="Constantia"/>
          <w:sz w:val="24"/>
          <w:szCs w:val="24"/>
        </w:rPr>
        <w:t xml:space="preserve">. </w:t>
      </w:r>
      <w:proofErr w:type="spellStart"/>
      <w:r>
        <w:rPr>
          <w:rFonts w:ascii="Constantia" w:hAnsi="Constantia"/>
          <w:sz w:val="24"/>
          <w:szCs w:val="24"/>
        </w:rPr>
        <w:t>Gance</w:t>
      </w:r>
      <w:proofErr w:type="spellEnd"/>
      <w:r>
        <w:rPr>
          <w:rFonts w:ascii="Constantia" w:hAnsi="Constantia"/>
          <w:sz w:val="24"/>
          <w:szCs w:val="24"/>
        </w:rPr>
        <w:t xml:space="preserve"> is an author inscribing Epstein, yet Epstein is paradoxically erasing those inscriptions to produce his work from a state of </w:t>
      </w:r>
      <w:r>
        <w:rPr>
          <w:rFonts w:ascii="Constantia" w:hAnsi="Constantia"/>
          <w:i/>
          <w:sz w:val="24"/>
          <w:szCs w:val="24"/>
        </w:rPr>
        <w:t xml:space="preserve">tabula rasa. </w:t>
      </w:r>
      <w:r>
        <w:rPr>
          <w:rFonts w:ascii="Constantia" w:hAnsi="Constantia"/>
          <w:sz w:val="24"/>
          <w:szCs w:val="24"/>
        </w:rPr>
        <w:t>We can provide Wall-</w:t>
      </w:r>
      <w:proofErr w:type="spellStart"/>
      <w:r>
        <w:rPr>
          <w:rFonts w:ascii="Constantia" w:hAnsi="Constantia"/>
          <w:sz w:val="24"/>
          <w:szCs w:val="24"/>
        </w:rPr>
        <w:t>Romana</w:t>
      </w:r>
      <w:proofErr w:type="spellEnd"/>
      <w:r>
        <w:rPr>
          <w:rFonts w:ascii="Constantia" w:hAnsi="Constantia"/>
          <w:sz w:val="24"/>
          <w:szCs w:val="24"/>
        </w:rPr>
        <w:t xml:space="preserve"> will a modest amount of leeway given that the crux of his thesis regards Epstein’s gravitational flux at a crossroads in the discourse of cinematic epistemology. </w:t>
      </w:r>
      <w:r w:rsidR="00E72FD4">
        <w:rPr>
          <w:rFonts w:ascii="Constantia" w:hAnsi="Constantia"/>
          <w:sz w:val="24"/>
          <w:szCs w:val="24"/>
        </w:rPr>
        <w:t>A</w:t>
      </w:r>
      <w:r w:rsidR="005358A6">
        <w:rPr>
          <w:rFonts w:ascii="Constantia" w:hAnsi="Constantia"/>
          <w:sz w:val="24"/>
          <w:szCs w:val="24"/>
        </w:rPr>
        <w:t xml:space="preserve"> real problem arises when Wall-</w:t>
      </w:r>
      <w:proofErr w:type="spellStart"/>
      <w:r w:rsidR="005358A6">
        <w:rPr>
          <w:rFonts w:ascii="Constantia" w:hAnsi="Constantia"/>
          <w:sz w:val="24"/>
          <w:szCs w:val="24"/>
        </w:rPr>
        <w:t>Romana</w:t>
      </w:r>
      <w:proofErr w:type="spellEnd"/>
      <w:r w:rsidR="005358A6">
        <w:rPr>
          <w:rFonts w:ascii="Constantia" w:hAnsi="Constantia"/>
          <w:sz w:val="24"/>
          <w:szCs w:val="24"/>
        </w:rPr>
        <w:t xml:space="preserve"> is unable to properly theorize whether the crossroads constitutes a bundle of things</w:t>
      </w:r>
      <w:r w:rsidR="005D4124">
        <w:rPr>
          <w:rFonts w:ascii="Constantia" w:hAnsi="Constantia"/>
          <w:sz w:val="24"/>
          <w:szCs w:val="24"/>
        </w:rPr>
        <w:t xml:space="preserve"> or the frayed ends of a sing</w:t>
      </w:r>
      <w:r w:rsidR="00E72FD4">
        <w:rPr>
          <w:rFonts w:ascii="Constantia" w:hAnsi="Constantia"/>
          <w:sz w:val="24"/>
          <w:szCs w:val="24"/>
        </w:rPr>
        <w:t>le thing, in a phenomenological</w:t>
      </w:r>
      <w:r w:rsidR="005D4124">
        <w:rPr>
          <w:rFonts w:ascii="Constantia" w:hAnsi="Constantia"/>
          <w:sz w:val="24"/>
          <w:szCs w:val="24"/>
        </w:rPr>
        <w:t xml:space="preserve"> sense</w:t>
      </w:r>
      <w:r w:rsidR="00E72FD4">
        <w:rPr>
          <w:rFonts w:ascii="Constantia" w:hAnsi="Constantia"/>
          <w:sz w:val="24"/>
          <w:szCs w:val="24"/>
        </w:rPr>
        <w:t xml:space="preserve"> for the understanding of cinematic epistemology</w:t>
      </w:r>
      <w:r w:rsidR="005D4124">
        <w:rPr>
          <w:rFonts w:ascii="Constantia" w:hAnsi="Constantia"/>
          <w:sz w:val="24"/>
          <w:szCs w:val="24"/>
        </w:rPr>
        <w:t xml:space="preserve">. I will elaborate on </w:t>
      </w:r>
      <w:r w:rsidR="001D7138">
        <w:rPr>
          <w:rFonts w:ascii="Constantia" w:hAnsi="Constantia"/>
          <w:sz w:val="24"/>
          <w:szCs w:val="24"/>
        </w:rPr>
        <w:t>these ideas later in this paper</w:t>
      </w:r>
      <w:r w:rsidR="005D4124">
        <w:rPr>
          <w:rFonts w:ascii="Constantia" w:hAnsi="Constantia"/>
          <w:sz w:val="24"/>
          <w:szCs w:val="24"/>
        </w:rPr>
        <w:t xml:space="preserve">. </w:t>
      </w:r>
    </w:p>
    <w:p w:rsidR="00E33B44" w:rsidRPr="0025374B" w:rsidRDefault="0025374B" w:rsidP="00BF4D59">
      <w:pPr>
        <w:spacing w:after="0" w:line="480" w:lineRule="auto"/>
        <w:rPr>
          <w:rFonts w:ascii="Constantia" w:hAnsi="Constantia"/>
          <w:sz w:val="24"/>
          <w:szCs w:val="24"/>
        </w:rPr>
      </w:pPr>
      <w:r>
        <w:rPr>
          <w:rFonts w:ascii="Constantia" w:hAnsi="Constantia"/>
          <w:sz w:val="24"/>
          <w:szCs w:val="24"/>
        </w:rPr>
        <w:tab/>
        <w:t>This conflation of biographical explanatory arguments with hermeneutics and affect, leads to some brash deductions on the part of Wall-</w:t>
      </w:r>
      <w:proofErr w:type="spellStart"/>
      <w:r>
        <w:rPr>
          <w:rFonts w:ascii="Constantia" w:hAnsi="Constantia"/>
          <w:sz w:val="24"/>
          <w:szCs w:val="24"/>
        </w:rPr>
        <w:t>Romana</w:t>
      </w:r>
      <w:proofErr w:type="spellEnd"/>
      <w:r>
        <w:rPr>
          <w:rFonts w:ascii="Constantia" w:hAnsi="Constantia"/>
          <w:sz w:val="24"/>
          <w:szCs w:val="24"/>
        </w:rPr>
        <w:t>. For example, while examining primary sources, Wall-</w:t>
      </w:r>
      <w:proofErr w:type="spellStart"/>
      <w:r>
        <w:rPr>
          <w:rFonts w:ascii="Constantia" w:hAnsi="Constantia"/>
          <w:sz w:val="24"/>
          <w:szCs w:val="24"/>
        </w:rPr>
        <w:t>Romana</w:t>
      </w:r>
      <w:proofErr w:type="spellEnd"/>
      <w:r>
        <w:rPr>
          <w:rFonts w:ascii="Constantia" w:hAnsi="Constantia"/>
          <w:sz w:val="24"/>
          <w:szCs w:val="24"/>
        </w:rPr>
        <w:t xml:space="preserve"> determines unique features of Jean Epstein’s socialist character. Epstein is deemed a “good” communist for having believed in equal pay. This assertion is deduced through accounting records that showed Epstein receiving the same amount of pay for his 1939 film, </w:t>
      </w:r>
      <w:proofErr w:type="spellStart"/>
      <w:r>
        <w:rPr>
          <w:rFonts w:ascii="Constantia" w:hAnsi="Constantia"/>
          <w:sz w:val="24"/>
          <w:szCs w:val="24"/>
          <w:u w:val="single"/>
        </w:rPr>
        <w:t>Arteres</w:t>
      </w:r>
      <w:proofErr w:type="spellEnd"/>
      <w:r>
        <w:rPr>
          <w:rFonts w:ascii="Constantia" w:hAnsi="Constantia"/>
          <w:sz w:val="24"/>
          <w:szCs w:val="24"/>
          <w:u w:val="single"/>
        </w:rPr>
        <w:t xml:space="preserve"> de France</w:t>
      </w:r>
      <w:r>
        <w:rPr>
          <w:rFonts w:ascii="Constantia" w:hAnsi="Constantia"/>
          <w:sz w:val="24"/>
          <w:szCs w:val="24"/>
        </w:rPr>
        <w:t>, as the assistant director and the scriptwriter</w:t>
      </w:r>
      <w:r w:rsidR="004A113E">
        <w:rPr>
          <w:rFonts w:ascii="Constantia" w:hAnsi="Constantia"/>
          <w:sz w:val="24"/>
          <w:szCs w:val="24"/>
        </w:rPr>
        <w:t xml:space="preserve"> (W-R, 8)</w:t>
      </w:r>
      <w:r>
        <w:rPr>
          <w:rFonts w:ascii="Constantia" w:hAnsi="Constantia"/>
          <w:sz w:val="24"/>
          <w:szCs w:val="24"/>
        </w:rPr>
        <w:t>. Third variables are excluded from Wall-</w:t>
      </w:r>
      <w:proofErr w:type="spellStart"/>
      <w:r>
        <w:rPr>
          <w:rFonts w:ascii="Constantia" w:hAnsi="Constantia"/>
          <w:sz w:val="24"/>
          <w:szCs w:val="24"/>
        </w:rPr>
        <w:t>Romana’</w:t>
      </w:r>
      <w:r w:rsidR="00D04605">
        <w:rPr>
          <w:rFonts w:ascii="Constantia" w:hAnsi="Constantia"/>
          <w:sz w:val="24"/>
          <w:szCs w:val="24"/>
        </w:rPr>
        <w:t>s</w:t>
      </w:r>
      <w:proofErr w:type="spellEnd"/>
      <w:r w:rsidR="00D04605">
        <w:rPr>
          <w:rFonts w:ascii="Constantia" w:hAnsi="Constantia"/>
          <w:sz w:val="24"/>
          <w:szCs w:val="24"/>
        </w:rPr>
        <w:t xml:space="preserve"> analysis and his deductions from</w:t>
      </w:r>
      <w:r w:rsidR="00D7338B">
        <w:rPr>
          <w:rFonts w:ascii="Constantia" w:hAnsi="Constantia"/>
          <w:sz w:val="24"/>
          <w:szCs w:val="24"/>
        </w:rPr>
        <w:t xml:space="preserve"> the information of the primary sources </w:t>
      </w:r>
      <w:r w:rsidR="00D04605">
        <w:rPr>
          <w:rFonts w:ascii="Constantia" w:hAnsi="Constantia"/>
          <w:sz w:val="24"/>
          <w:szCs w:val="24"/>
        </w:rPr>
        <w:t xml:space="preserve">seem heavily </w:t>
      </w:r>
      <w:r w:rsidR="00D7338B">
        <w:rPr>
          <w:rFonts w:ascii="Constantia" w:hAnsi="Constantia"/>
          <w:sz w:val="24"/>
          <w:szCs w:val="24"/>
        </w:rPr>
        <w:t xml:space="preserve">based on other information available to him that </w:t>
      </w:r>
      <w:r w:rsidR="00D04605">
        <w:rPr>
          <w:rFonts w:ascii="Constantia" w:hAnsi="Constantia"/>
          <w:sz w:val="24"/>
          <w:szCs w:val="24"/>
        </w:rPr>
        <w:t xml:space="preserve">already </w:t>
      </w:r>
      <w:r w:rsidR="00D7338B">
        <w:rPr>
          <w:rFonts w:ascii="Constantia" w:hAnsi="Constantia"/>
          <w:sz w:val="24"/>
          <w:szCs w:val="24"/>
        </w:rPr>
        <w:t xml:space="preserve">suggest Epstein’s political leftist leanings. For all </w:t>
      </w:r>
      <w:r w:rsidR="00D7338B">
        <w:rPr>
          <w:rFonts w:ascii="Constantia" w:hAnsi="Constantia"/>
          <w:sz w:val="24"/>
          <w:szCs w:val="24"/>
        </w:rPr>
        <w:lastRenderedPageBreak/>
        <w:t>we know, Epstein may have lost a bet and the remuneration settled the balance, or, the breakout of war triggered</w:t>
      </w:r>
      <w:r w:rsidR="00FD3269">
        <w:rPr>
          <w:rFonts w:ascii="Constantia" w:hAnsi="Constantia"/>
          <w:sz w:val="24"/>
          <w:szCs w:val="24"/>
        </w:rPr>
        <w:t xml:space="preserve"> a need for</w:t>
      </w:r>
      <w:r w:rsidR="00D7338B">
        <w:rPr>
          <w:rFonts w:ascii="Constantia" w:hAnsi="Constantia"/>
          <w:sz w:val="24"/>
          <w:szCs w:val="24"/>
        </w:rPr>
        <w:t xml:space="preserve"> equal </w:t>
      </w:r>
      <w:r w:rsidR="00D04605">
        <w:rPr>
          <w:rFonts w:ascii="Constantia" w:hAnsi="Constantia"/>
          <w:sz w:val="24"/>
          <w:szCs w:val="24"/>
        </w:rPr>
        <w:t xml:space="preserve">pay </w:t>
      </w:r>
      <w:r w:rsidR="00D7338B">
        <w:rPr>
          <w:rFonts w:ascii="Constantia" w:hAnsi="Constantia"/>
          <w:sz w:val="24"/>
          <w:szCs w:val="24"/>
        </w:rPr>
        <w:t>distribution</w:t>
      </w:r>
      <w:r w:rsidR="00E72FD4">
        <w:rPr>
          <w:rFonts w:ascii="Constantia" w:hAnsi="Constantia"/>
          <w:sz w:val="24"/>
          <w:szCs w:val="24"/>
        </w:rPr>
        <w:t xml:space="preserve"> (perhaps, even as a form of loan)</w:t>
      </w:r>
      <w:r w:rsidR="00D7338B">
        <w:rPr>
          <w:rFonts w:ascii="Constantia" w:hAnsi="Constantia"/>
          <w:sz w:val="24"/>
          <w:szCs w:val="24"/>
        </w:rPr>
        <w:t>. Thus, Epstein’s equal distribution of pay in this case may have been pragmatically utilitarian as oppose</w:t>
      </w:r>
      <w:r w:rsidR="00E72FD4">
        <w:rPr>
          <w:rFonts w:ascii="Constantia" w:hAnsi="Constantia"/>
          <w:sz w:val="24"/>
          <w:szCs w:val="24"/>
        </w:rPr>
        <w:t>d to altruistically socialist. There may be</w:t>
      </w:r>
      <w:r w:rsidR="00D7338B">
        <w:rPr>
          <w:rFonts w:ascii="Constantia" w:hAnsi="Constantia"/>
          <w:sz w:val="24"/>
          <w:szCs w:val="24"/>
        </w:rPr>
        <w:t xml:space="preserve"> detail</w:t>
      </w:r>
      <w:r w:rsidR="00E72FD4">
        <w:rPr>
          <w:rFonts w:ascii="Constantia" w:hAnsi="Constantia"/>
          <w:sz w:val="24"/>
          <w:szCs w:val="24"/>
        </w:rPr>
        <w:t>s</w:t>
      </w:r>
      <w:r w:rsidR="00D7338B">
        <w:rPr>
          <w:rFonts w:ascii="Constantia" w:hAnsi="Constantia"/>
          <w:sz w:val="24"/>
          <w:szCs w:val="24"/>
        </w:rPr>
        <w:t xml:space="preserve"> that Wall-</w:t>
      </w:r>
      <w:proofErr w:type="spellStart"/>
      <w:r w:rsidR="00D7338B">
        <w:rPr>
          <w:rFonts w:ascii="Constantia" w:hAnsi="Constantia"/>
          <w:sz w:val="24"/>
          <w:szCs w:val="24"/>
        </w:rPr>
        <w:t>Romana</w:t>
      </w:r>
      <w:proofErr w:type="spellEnd"/>
      <w:r w:rsidR="00D7338B">
        <w:rPr>
          <w:rFonts w:ascii="Constantia" w:hAnsi="Constantia"/>
          <w:sz w:val="24"/>
          <w:szCs w:val="24"/>
        </w:rPr>
        <w:t xml:space="preserve"> has left out</w:t>
      </w:r>
      <w:r w:rsidR="00E72FD4">
        <w:rPr>
          <w:rFonts w:ascii="Constantia" w:hAnsi="Constantia"/>
          <w:sz w:val="24"/>
          <w:szCs w:val="24"/>
        </w:rPr>
        <w:t xml:space="preserve"> for the reader</w:t>
      </w:r>
      <w:r w:rsidR="00D7338B">
        <w:rPr>
          <w:rFonts w:ascii="Constantia" w:hAnsi="Constantia"/>
          <w:sz w:val="24"/>
          <w:szCs w:val="24"/>
        </w:rPr>
        <w:t xml:space="preserve">, but as it stands there seems to be a degree of confirmation bias that riddles the text </w:t>
      </w:r>
      <w:r w:rsidR="004A113E">
        <w:rPr>
          <w:rFonts w:ascii="Constantia" w:hAnsi="Constantia"/>
          <w:sz w:val="24"/>
          <w:szCs w:val="24"/>
        </w:rPr>
        <w:t xml:space="preserve">and compromises </w:t>
      </w:r>
      <w:r w:rsidR="00D7338B">
        <w:rPr>
          <w:rFonts w:ascii="Constantia" w:hAnsi="Constantia"/>
          <w:sz w:val="24"/>
          <w:szCs w:val="24"/>
        </w:rPr>
        <w:t>both</w:t>
      </w:r>
      <w:r w:rsidR="004A113E">
        <w:rPr>
          <w:rFonts w:ascii="Constantia" w:hAnsi="Constantia"/>
          <w:sz w:val="24"/>
          <w:szCs w:val="24"/>
        </w:rPr>
        <w:t xml:space="preserve"> the historiographical and theoretical models presented</w:t>
      </w:r>
      <w:r w:rsidR="00D7338B">
        <w:rPr>
          <w:rFonts w:ascii="Constantia" w:hAnsi="Constantia"/>
          <w:sz w:val="24"/>
          <w:szCs w:val="24"/>
        </w:rPr>
        <w:t>.</w:t>
      </w:r>
    </w:p>
    <w:p w:rsidR="00FD3269" w:rsidRDefault="00D04605" w:rsidP="00BF4D59">
      <w:pPr>
        <w:spacing w:after="0" w:line="480" w:lineRule="auto"/>
        <w:rPr>
          <w:rFonts w:ascii="Constantia" w:hAnsi="Constantia"/>
          <w:sz w:val="24"/>
          <w:szCs w:val="24"/>
        </w:rPr>
      </w:pPr>
      <w:r>
        <w:rPr>
          <w:rFonts w:ascii="Constantia" w:hAnsi="Constantia"/>
          <w:sz w:val="24"/>
          <w:szCs w:val="24"/>
        </w:rPr>
        <w:tab/>
        <w:t>The Nazi occupation of France made it so that Epstein was unable to continue directing. He was known publicly as half-Jewish and already had fascist opponents who had singled him out in the critical literary community</w:t>
      </w:r>
      <w:r w:rsidR="00CB7CA0">
        <w:rPr>
          <w:rFonts w:ascii="Constantia" w:hAnsi="Constantia"/>
          <w:sz w:val="24"/>
          <w:szCs w:val="24"/>
        </w:rPr>
        <w:t xml:space="preserve"> (W-R, 8)</w:t>
      </w:r>
      <w:r>
        <w:rPr>
          <w:rFonts w:ascii="Constantia" w:hAnsi="Constantia"/>
          <w:sz w:val="24"/>
          <w:szCs w:val="24"/>
        </w:rPr>
        <w:t xml:space="preserve">. Later, Epstein became an alcoholic and </w:t>
      </w:r>
      <w:r w:rsidR="008162D0">
        <w:rPr>
          <w:rFonts w:ascii="Constantia" w:hAnsi="Constantia"/>
          <w:sz w:val="24"/>
          <w:szCs w:val="24"/>
        </w:rPr>
        <w:t xml:space="preserve">found that he </w:t>
      </w:r>
      <w:r>
        <w:rPr>
          <w:rFonts w:ascii="Constantia" w:hAnsi="Constantia"/>
          <w:sz w:val="24"/>
          <w:szCs w:val="24"/>
        </w:rPr>
        <w:t>was unable to continue his filmmaking. Wall-</w:t>
      </w:r>
      <w:proofErr w:type="spellStart"/>
      <w:r>
        <w:rPr>
          <w:rFonts w:ascii="Constantia" w:hAnsi="Constantia"/>
          <w:sz w:val="24"/>
          <w:szCs w:val="24"/>
        </w:rPr>
        <w:t>Romana</w:t>
      </w:r>
      <w:proofErr w:type="spellEnd"/>
      <w:r>
        <w:rPr>
          <w:rFonts w:ascii="Constantia" w:hAnsi="Constantia"/>
          <w:sz w:val="24"/>
          <w:szCs w:val="24"/>
        </w:rPr>
        <w:t xml:space="preserve"> conjectures that the alcoholism was a result of being</w:t>
      </w:r>
      <w:r w:rsidR="00346E6A">
        <w:rPr>
          <w:rFonts w:ascii="Constantia" w:hAnsi="Constantia"/>
          <w:sz w:val="24"/>
          <w:szCs w:val="24"/>
        </w:rPr>
        <w:t xml:space="preserve"> stuck in the interstitial region</w:t>
      </w:r>
      <w:r w:rsidR="00FD3269">
        <w:rPr>
          <w:rFonts w:ascii="Constantia" w:hAnsi="Constantia"/>
          <w:sz w:val="24"/>
          <w:szCs w:val="24"/>
        </w:rPr>
        <w:t>, as it were</w:t>
      </w:r>
      <w:r>
        <w:rPr>
          <w:rFonts w:ascii="Constantia" w:hAnsi="Constantia"/>
          <w:sz w:val="24"/>
          <w:szCs w:val="24"/>
        </w:rPr>
        <w:t xml:space="preserve"> – Epstein was half Polish and half French, he was half Jew and half Gentile, and he was a closeted homosexual. Again, Wall-</w:t>
      </w:r>
      <w:proofErr w:type="spellStart"/>
      <w:r>
        <w:rPr>
          <w:rFonts w:ascii="Constantia" w:hAnsi="Constantia"/>
          <w:sz w:val="24"/>
          <w:szCs w:val="24"/>
        </w:rPr>
        <w:t>Romana</w:t>
      </w:r>
      <w:proofErr w:type="spellEnd"/>
      <w:r>
        <w:rPr>
          <w:rFonts w:ascii="Constantia" w:hAnsi="Constantia"/>
          <w:sz w:val="24"/>
          <w:szCs w:val="24"/>
        </w:rPr>
        <w:t xml:space="preserve"> is arguing at cross-purposes as the interstitial region is conceived of as a focused point of vantage theoretically, but as a blurry crossroads, both historically and biographically. The theoretical model and historiographic model for Wall-</w:t>
      </w:r>
      <w:proofErr w:type="spellStart"/>
      <w:r>
        <w:rPr>
          <w:rFonts w:ascii="Constantia" w:hAnsi="Constantia"/>
          <w:sz w:val="24"/>
          <w:szCs w:val="24"/>
        </w:rPr>
        <w:t>Romana</w:t>
      </w:r>
      <w:proofErr w:type="spellEnd"/>
      <w:r>
        <w:rPr>
          <w:rFonts w:ascii="Constantia" w:hAnsi="Constantia"/>
          <w:sz w:val="24"/>
          <w:szCs w:val="24"/>
        </w:rPr>
        <w:t xml:space="preserve"> work against each other in fundamental ways, but perhaps there is value in this given that the interstitial re</w:t>
      </w:r>
      <w:r w:rsidR="00346E6A">
        <w:rPr>
          <w:rFonts w:ascii="Constantia" w:hAnsi="Constantia"/>
          <w:sz w:val="24"/>
          <w:szCs w:val="24"/>
        </w:rPr>
        <w:t xml:space="preserve">gion is one that should </w:t>
      </w:r>
      <w:r>
        <w:rPr>
          <w:rFonts w:ascii="Constantia" w:hAnsi="Constantia"/>
          <w:sz w:val="24"/>
          <w:szCs w:val="24"/>
        </w:rPr>
        <w:t xml:space="preserve">seem confounding </w:t>
      </w:r>
      <w:r w:rsidR="00346E6A">
        <w:rPr>
          <w:rFonts w:ascii="Constantia" w:hAnsi="Constantia"/>
          <w:sz w:val="24"/>
          <w:szCs w:val="24"/>
        </w:rPr>
        <w:t xml:space="preserve">as a place </w:t>
      </w:r>
      <w:r w:rsidR="00CB7CA0">
        <w:rPr>
          <w:rFonts w:ascii="Constantia" w:hAnsi="Constantia"/>
          <w:sz w:val="24"/>
          <w:szCs w:val="24"/>
        </w:rPr>
        <w:t>to occupy</w:t>
      </w:r>
      <w:r w:rsidR="00A037AC">
        <w:rPr>
          <w:rFonts w:ascii="Constantia" w:hAnsi="Constantia"/>
          <w:sz w:val="24"/>
          <w:szCs w:val="24"/>
        </w:rPr>
        <w:t xml:space="preserve"> discursively</w:t>
      </w:r>
      <w:r w:rsidR="00CB7CA0">
        <w:rPr>
          <w:rFonts w:ascii="Constantia" w:hAnsi="Constantia"/>
          <w:sz w:val="24"/>
          <w:szCs w:val="24"/>
        </w:rPr>
        <w:t>. The risk</w:t>
      </w:r>
      <w:r>
        <w:rPr>
          <w:rFonts w:ascii="Constantia" w:hAnsi="Constantia"/>
          <w:sz w:val="24"/>
          <w:szCs w:val="24"/>
        </w:rPr>
        <w:t>, however, is that these oppositional forms of conception might constitute a logical paradox, thus discrediting Wall-</w:t>
      </w:r>
      <w:proofErr w:type="spellStart"/>
      <w:r>
        <w:rPr>
          <w:rFonts w:ascii="Constantia" w:hAnsi="Constantia"/>
          <w:sz w:val="24"/>
          <w:szCs w:val="24"/>
        </w:rPr>
        <w:t>Romana’s</w:t>
      </w:r>
      <w:proofErr w:type="spellEnd"/>
      <w:r>
        <w:rPr>
          <w:rFonts w:ascii="Constantia" w:hAnsi="Constantia"/>
          <w:sz w:val="24"/>
          <w:szCs w:val="24"/>
        </w:rPr>
        <w:t xml:space="preserve"> thesis that Epstein actually occupies the interstitial region (or that anyone else can).</w:t>
      </w:r>
      <w:r w:rsidR="00FD3269">
        <w:rPr>
          <w:rFonts w:ascii="Constantia" w:hAnsi="Constantia"/>
          <w:sz w:val="24"/>
          <w:szCs w:val="24"/>
        </w:rPr>
        <w:t xml:space="preserve"> The ambiguity certainly diminishes the strength of Wall-</w:t>
      </w:r>
      <w:proofErr w:type="spellStart"/>
      <w:r w:rsidR="00FD3269">
        <w:rPr>
          <w:rFonts w:ascii="Constantia" w:hAnsi="Constantia"/>
          <w:sz w:val="24"/>
          <w:szCs w:val="24"/>
        </w:rPr>
        <w:t>Romana’s</w:t>
      </w:r>
      <w:proofErr w:type="spellEnd"/>
      <w:r w:rsidR="00FD3269">
        <w:rPr>
          <w:rFonts w:ascii="Constantia" w:hAnsi="Constantia"/>
          <w:sz w:val="24"/>
          <w:szCs w:val="24"/>
        </w:rPr>
        <w:t xml:space="preserve"> conclusions </w:t>
      </w:r>
      <w:r w:rsidR="00FD3269">
        <w:rPr>
          <w:rFonts w:ascii="Constantia" w:hAnsi="Constantia"/>
          <w:sz w:val="24"/>
          <w:szCs w:val="24"/>
        </w:rPr>
        <w:lastRenderedPageBreak/>
        <w:t xml:space="preserve">despite the incredible value of his close textual analysis of Epstein’s filmic and literary work. </w:t>
      </w:r>
    </w:p>
    <w:p w:rsidR="00E43E86" w:rsidRDefault="00FD3269" w:rsidP="00BF4D59">
      <w:pPr>
        <w:spacing w:after="0" w:line="480" w:lineRule="auto"/>
        <w:rPr>
          <w:rFonts w:ascii="Constantia" w:hAnsi="Constantia"/>
          <w:sz w:val="24"/>
          <w:szCs w:val="24"/>
        </w:rPr>
      </w:pPr>
      <w:r>
        <w:rPr>
          <w:rFonts w:ascii="Constantia" w:hAnsi="Constantia"/>
          <w:sz w:val="24"/>
          <w:szCs w:val="24"/>
        </w:rPr>
        <w:tab/>
      </w:r>
      <w:r w:rsidR="00160786">
        <w:rPr>
          <w:rFonts w:ascii="Constantia" w:hAnsi="Constantia"/>
          <w:sz w:val="24"/>
          <w:szCs w:val="24"/>
        </w:rPr>
        <w:t xml:space="preserve">Epstein’s status in film history as a </w:t>
      </w:r>
      <w:proofErr w:type="spellStart"/>
      <w:r w:rsidR="00160786">
        <w:rPr>
          <w:rFonts w:ascii="Constantia" w:hAnsi="Constantia"/>
          <w:i/>
          <w:sz w:val="24"/>
          <w:szCs w:val="24"/>
        </w:rPr>
        <w:t>fameux</w:t>
      </w:r>
      <w:proofErr w:type="spellEnd"/>
      <w:r w:rsidR="00160786">
        <w:rPr>
          <w:rFonts w:ascii="Constantia" w:hAnsi="Constantia"/>
          <w:i/>
          <w:sz w:val="24"/>
          <w:szCs w:val="24"/>
        </w:rPr>
        <w:t xml:space="preserve"> inconnu</w:t>
      </w:r>
      <w:r w:rsidR="00160786">
        <w:rPr>
          <w:rFonts w:ascii="Constantia" w:hAnsi="Constantia"/>
          <w:sz w:val="24"/>
          <w:szCs w:val="24"/>
        </w:rPr>
        <w:t xml:space="preserve"> is far from haphazard. The French film industry </w:t>
      </w:r>
      <w:r w:rsidR="00F262E3">
        <w:rPr>
          <w:rFonts w:ascii="Constantia" w:hAnsi="Constantia"/>
          <w:sz w:val="24"/>
          <w:szCs w:val="24"/>
        </w:rPr>
        <w:t xml:space="preserve">went from </w:t>
      </w:r>
      <w:r w:rsidR="00E72FD4">
        <w:rPr>
          <w:rFonts w:ascii="Constantia" w:hAnsi="Constantia"/>
          <w:sz w:val="24"/>
          <w:szCs w:val="24"/>
        </w:rPr>
        <w:t xml:space="preserve">global </w:t>
      </w:r>
      <w:r w:rsidR="00F262E3">
        <w:rPr>
          <w:rFonts w:ascii="Constantia" w:hAnsi="Constantia"/>
          <w:sz w:val="24"/>
          <w:szCs w:val="24"/>
        </w:rPr>
        <w:t xml:space="preserve">hegemon to </w:t>
      </w:r>
      <w:r w:rsidR="00160786">
        <w:rPr>
          <w:rFonts w:ascii="Constantia" w:hAnsi="Constantia"/>
          <w:sz w:val="24"/>
          <w:szCs w:val="24"/>
        </w:rPr>
        <w:t>cottage industry when</w:t>
      </w:r>
      <w:r w:rsidR="005B7924">
        <w:rPr>
          <w:rFonts w:ascii="Constantia" w:hAnsi="Constantia"/>
          <w:sz w:val="24"/>
          <w:szCs w:val="24"/>
        </w:rPr>
        <w:t xml:space="preserve"> Charles</w:t>
      </w:r>
      <w:r w:rsidR="00160786">
        <w:rPr>
          <w:rFonts w:ascii="Constantia" w:hAnsi="Constantia"/>
          <w:sz w:val="24"/>
          <w:szCs w:val="24"/>
        </w:rPr>
        <w:t xml:space="preserve"> </w:t>
      </w:r>
      <w:proofErr w:type="spellStart"/>
      <w:r w:rsidR="00160786">
        <w:rPr>
          <w:rFonts w:ascii="Constantia" w:hAnsi="Constantia"/>
          <w:sz w:val="24"/>
          <w:szCs w:val="24"/>
        </w:rPr>
        <w:t>Pathé</w:t>
      </w:r>
      <w:proofErr w:type="spellEnd"/>
      <w:r w:rsidR="00160786">
        <w:rPr>
          <w:rFonts w:ascii="Constantia" w:hAnsi="Constantia"/>
          <w:sz w:val="24"/>
          <w:szCs w:val="24"/>
        </w:rPr>
        <w:t xml:space="preserve"> and </w:t>
      </w:r>
      <w:r w:rsidR="005B7924">
        <w:rPr>
          <w:rFonts w:ascii="Constantia" w:hAnsi="Constantia"/>
          <w:sz w:val="24"/>
          <w:szCs w:val="24"/>
        </w:rPr>
        <w:t xml:space="preserve">Léon </w:t>
      </w:r>
      <w:proofErr w:type="spellStart"/>
      <w:r w:rsidR="00160786">
        <w:rPr>
          <w:rFonts w:ascii="Constantia" w:hAnsi="Constantia"/>
          <w:sz w:val="24"/>
          <w:szCs w:val="24"/>
        </w:rPr>
        <w:t>Gaumont</w:t>
      </w:r>
      <w:proofErr w:type="spellEnd"/>
      <w:r w:rsidR="00160786">
        <w:rPr>
          <w:rFonts w:ascii="Constantia" w:hAnsi="Constantia"/>
          <w:sz w:val="24"/>
          <w:szCs w:val="24"/>
        </w:rPr>
        <w:t xml:space="preserve"> practiced fiscal restraint through divestment in production</w:t>
      </w:r>
      <w:r w:rsidR="00CE2273">
        <w:rPr>
          <w:rFonts w:ascii="Constantia" w:hAnsi="Constantia"/>
          <w:sz w:val="24"/>
          <w:szCs w:val="24"/>
          <w:vertAlign w:val="superscript"/>
        </w:rPr>
        <w:t>2</w:t>
      </w:r>
      <w:r w:rsidR="00160786">
        <w:rPr>
          <w:rFonts w:ascii="Constantia" w:hAnsi="Constantia"/>
          <w:sz w:val="24"/>
          <w:szCs w:val="24"/>
        </w:rPr>
        <w:t>. They focused their investments on distribution and exhibition, ensuring artisanal production</w:t>
      </w:r>
      <w:r w:rsidR="000A5A68">
        <w:rPr>
          <w:rFonts w:ascii="Constantia" w:hAnsi="Constantia"/>
          <w:sz w:val="24"/>
          <w:szCs w:val="24"/>
        </w:rPr>
        <w:t xml:space="preserve"> of </w:t>
      </w:r>
      <w:r w:rsidR="00E72FD4">
        <w:rPr>
          <w:rFonts w:ascii="Constantia" w:hAnsi="Constantia"/>
          <w:sz w:val="24"/>
          <w:szCs w:val="24"/>
        </w:rPr>
        <w:t xml:space="preserve">French </w:t>
      </w:r>
      <w:r w:rsidR="000A5A68">
        <w:rPr>
          <w:rFonts w:ascii="Constantia" w:hAnsi="Constantia"/>
          <w:sz w:val="24"/>
          <w:szCs w:val="24"/>
        </w:rPr>
        <w:t>films</w:t>
      </w:r>
      <w:r w:rsidR="00E72FD4">
        <w:rPr>
          <w:rFonts w:ascii="Constantia" w:hAnsi="Constantia"/>
          <w:sz w:val="24"/>
          <w:szCs w:val="24"/>
        </w:rPr>
        <w:t>,</w:t>
      </w:r>
      <w:r w:rsidR="00F262E3">
        <w:rPr>
          <w:rFonts w:ascii="Constantia" w:hAnsi="Constantia"/>
          <w:sz w:val="24"/>
          <w:szCs w:val="24"/>
        </w:rPr>
        <w:t xml:space="preserve"> thereafter</w:t>
      </w:r>
      <w:r w:rsidR="000A5A68">
        <w:rPr>
          <w:rFonts w:ascii="Constantia" w:hAnsi="Constantia"/>
          <w:sz w:val="24"/>
          <w:szCs w:val="24"/>
        </w:rPr>
        <w:t xml:space="preserve">. Producers and directors had to </w:t>
      </w:r>
      <w:r w:rsidR="00E72FD4">
        <w:rPr>
          <w:rFonts w:ascii="Constantia" w:hAnsi="Constantia"/>
          <w:sz w:val="24"/>
          <w:szCs w:val="24"/>
        </w:rPr>
        <w:t>“</w:t>
      </w:r>
      <w:r w:rsidR="000A5A68">
        <w:rPr>
          <w:rFonts w:ascii="Constantia" w:hAnsi="Constantia"/>
          <w:sz w:val="24"/>
          <w:szCs w:val="24"/>
        </w:rPr>
        <w:t>hustle</w:t>
      </w:r>
      <w:r w:rsidR="00E72FD4">
        <w:rPr>
          <w:rFonts w:ascii="Constantia" w:hAnsi="Constantia"/>
          <w:sz w:val="24"/>
          <w:szCs w:val="24"/>
        </w:rPr>
        <w:t>”</w:t>
      </w:r>
      <w:r w:rsidR="000A5A68">
        <w:rPr>
          <w:rFonts w:ascii="Constantia" w:hAnsi="Constantia"/>
          <w:sz w:val="24"/>
          <w:szCs w:val="24"/>
        </w:rPr>
        <w:t xml:space="preserve"> their projects to individual prospective investors and a political bent in</w:t>
      </w:r>
      <w:r w:rsidR="00E72FD4">
        <w:rPr>
          <w:rFonts w:ascii="Constantia" w:hAnsi="Constantia"/>
          <w:sz w:val="24"/>
          <w:szCs w:val="24"/>
        </w:rPr>
        <w:t xml:space="preserve"> the work could help persuade a sympathetic</w:t>
      </w:r>
      <w:r w:rsidR="000A5A68">
        <w:rPr>
          <w:rFonts w:ascii="Constantia" w:hAnsi="Constantia"/>
          <w:sz w:val="24"/>
          <w:szCs w:val="24"/>
        </w:rPr>
        <w:t xml:space="preserve"> investor to get onboard. Many socialist and left-leaning filmmakers found that communist undertones in the script</w:t>
      </w:r>
      <w:r w:rsidR="00F262E3">
        <w:rPr>
          <w:rFonts w:ascii="Constantia" w:hAnsi="Constantia"/>
          <w:sz w:val="24"/>
          <w:szCs w:val="24"/>
        </w:rPr>
        <w:t xml:space="preserve"> or scenario</w:t>
      </w:r>
      <w:r w:rsidR="000A5A68">
        <w:rPr>
          <w:rFonts w:ascii="Constantia" w:hAnsi="Constantia"/>
          <w:sz w:val="24"/>
          <w:szCs w:val="24"/>
        </w:rPr>
        <w:t xml:space="preserve"> would help with realizing its completion as a produced film, as there were a fair number of venture capitalists with leftist sensibilities</w:t>
      </w:r>
      <w:r w:rsidR="00F262E3">
        <w:rPr>
          <w:rFonts w:ascii="Constantia" w:hAnsi="Constantia"/>
          <w:sz w:val="24"/>
          <w:szCs w:val="24"/>
        </w:rPr>
        <w:t xml:space="preserve"> (especially during the rise of the Popular Front in France)</w:t>
      </w:r>
      <w:r w:rsidR="00FB265D">
        <w:rPr>
          <w:rFonts w:ascii="Constantia" w:hAnsi="Constantia"/>
          <w:sz w:val="24"/>
          <w:szCs w:val="24"/>
          <w:vertAlign w:val="superscript"/>
        </w:rPr>
        <w:t>3</w:t>
      </w:r>
      <w:r w:rsidR="000A5A68">
        <w:rPr>
          <w:rFonts w:ascii="Constantia" w:hAnsi="Constantia"/>
          <w:sz w:val="24"/>
          <w:szCs w:val="24"/>
        </w:rPr>
        <w:t xml:space="preserve">. The problem with this mode of </w:t>
      </w:r>
      <w:r w:rsidR="00F262E3">
        <w:rPr>
          <w:rFonts w:ascii="Constantia" w:hAnsi="Constantia"/>
          <w:sz w:val="24"/>
          <w:szCs w:val="24"/>
        </w:rPr>
        <w:t xml:space="preserve">production is that the films are often </w:t>
      </w:r>
      <w:r w:rsidR="000A5A68">
        <w:rPr>
          <w:rFonts w:ascii="Constantia" w:hAnsi="Constantia"/>
          <w:sz w:val="24"/>
          <w:szCs w:val="24"/>
        </w:rPr>
        <w:t>esoteric and not apt for public mass consumption. Epstein’s endeavor to hybridize fiction and documentary genres complicated these issues making his films even less economically viable. With the advent of talkies</w:t>
      </w:r>
      <w:r w:rsidR="00E72FD4">
        <w:rPr>
          <w:rFonts w:ascii="Constantia" w:hAnsi="Constantia"/>
          <w:sz w:val="24"/>
          <w:szCs w:val="24"/>
        </w:rPr>
        <w:t>, starting in 1927</w:t>
      </w:r>
      <w:r w:rsidR="000A5A68">
        <w:rPr>
          <w:rFonts w:ascii="Constantia" w:hAnsi="Constantia"/>
          <w:sz w:val="24"/>
          <w:szCs w:val="24"/>
        </w:rPr>
        <w:t>, theatrical tropes were pushed to the fore through the achievement of audible dialogue and synchronous sound</w:t>
      </w:r>
      <w:r w:rsidR="00FB265D">
        <w:rPr>
          <w:rFonts w:ascii="Constantia" w:hAnsi="Constantia"/>
          <w:sz w:val="24"/>
          <w:szCs w:val="24"/>
        </w:rPr>
        <w:t xml:space="preserve"> (W-R, 11)</w:t>
      </w:r>
      <w:r w:rsidR="000A5A68">
        <w:rPr>
          <w:rFonts w:ascii="Constantia" w:hAnsi="Constantia"/>
          <w:sz w:val="24"/>
          <w:szCs w:val="24"/>
        </w:rPr>
        <w:t xml:space="preserve">. Epstein was forgotten academically within film studies during its boom in the 1960s. Film studies focused on the qualities of the </w:t>
      </w:r>
      <w:r w:rsidR="00F262E3">
        <w:rPr>
          <w:rFonts w:ascii="Constantia" w:hAnsi="Constantia"/>
          <w:sz w:val="24"/>
          <w:szCs w:val="24"/>
        </w:rPr>
        <w:t>medium that had some potential to present facts as opposed to strictly theory: psychoanalysis, semiotics, linguistics, and apparatus theory.</w:t>
      </w:r>
      <w:r w:rsidR="00847446">
        <w:rPr>
          <w:rFonts w:ascii="Constantia" w:hAnsi="Constantia"/>
          <w:sz w:val="24"/>
          <w:szCs w:val="24"/>
        </w:rPr>
        <w:t xml:space="preserve"> As a segue from Wall-</w:t>
      </w:r>
      <w:proofErr w:type="spellStart"/>
      <w:r w:rsidR="00847446">
        <w:rPr>
          <w:rFonts w:ascii="Constantia" w:hAnsi="Constantia"/>
          <w:sz w:val="24"/>
          <w:szCs w:val="24"/>
        </w:rPr>
        <w:t>Romana’s</w:t>
      </w:r>
      <w:proofErr w:type="spellEnd"/>
      <w:r w:rsidR="00847446">
        <w:rPr>
          <w:rFonts w:ascii="Constantia" w:hAnsi="Constantia"/>
          <w:sz w:val="24"/>
          <w:szCs w:val="24"/>
        </w:rPr>
        <w:t xml:space="preserve"> historical project to his theoretical one for Epstein, I offer some important personal notes on the con</w:t>
      </w:r>
      <w:r w:rsidR="00FB265D">
        <w:rPr>
          <w:rFonts w:ascii="Constantia" w:hAnsi="Constantia"/>
          <w:sz w:val="24"/>
          <w:szCs w:val="24"/>
        </w:rPr>
        <w:t>temporary moment, not only as a hopefully stimulating</w:t>
      </w:r>
      <w:r w:rsidR="00847446">
        <w:rPr>
          <w:rFonts w:ascii="Constantia" w:hAnsi="Constantia"/>
          <w:sz w:val="24"/>
          <w:szCs w:val="24"/>
        </w:rPr>
        <w:t xml:space="preserve"> aside</w:t>
      </w:r>
      <w:r w:rsidR="00FB265D">
        <w:rPr>
          <w:rFonts w:ascii="Constantia" w:hAnsi="Constantia"/>
          <w:sz w:val="24"/>
          <w:szCs w:val="24"/>
        </w:rPr>
        <w:t>,</w:t>
      </w:r>
      <w:r w:rsidR="00847446">
        <w:rPr>
          <w:rFonts w:ascii="Constantia" w:hAnsi="Constantia"/>
          <w:sz w:val="24"/>
          <w:szCs w:val="24"/>
        </w:rPr>
        <w:t xml:space="preserve"> </w:t>
      </w:r>
      <w:r w:rsidR="00847446">
        <w:rPr>
          <w:rFonts w:ascii="Constantia" w:hAnsi="Constantia"/>
          <w:sz w:val="24"/>
          <w:szCs w:val="24"/>
        </w:rPr>
        <w:lastRenderedPageBreak/>
        <w:t>but as fundamentally relevant to later discussion of Wall-</w:t>
      </w:r>
      <w:proofErr w:type="spellStart"/>
      <w:r w:rsidR="00847446">
        <w:rPr>
          <w:rFonts w:ascii="Constantia" w:hAnsi="Constantia"/>
          <w:sz w:val="24"/>
          <w:szCs w:val="24"/>
        </w:rPr>
        <w:t>Romana’s</w:t>
      </w:r>
      <w:proofErr w:type="spellEnd"/>
      <w:r w:rsidR="00847446">
        <w:rPr>
          <w:rFonts w:ascii="Constantia" w:hAnsi="Constantia"/>
          <w:sz w:val="24"/>
          <w:szCs w:val="24"/>
        </w:rPr>
        <w:t xml:space="preserve"> intervention on Epstein’s position in film history and film theory</w:t>
      </w:r>
      <w:r w:rsidR="00346E6A">
        <w:rPr>
          <w:rFonts w:ascii="Constantia" w:hAnsi="Constantia"/>
          <w:sz w:val="24"/>
          <w:szCs w:val="24"/>
        </w:rPr>
        <w:t>, as well as for his</w:t>
      </w:r>
      <w:r w:rsidR="00BB6541">
        <w:rPr>
          <w:rFonts w:ascii="Constantia" w:hAnsi="Constantia"/>
          <w:sz w:val="24"/>
          <w:szCs w:val="24"/>
        </w:rPr>
        <w:t xml:space="preserve"> notions about Epstein’s</w:t>
      </w:r>
      <w:r w:rsidR="00346E6A">
        <w:rPr>
          <w:rFonts w:ascii="Constantia" w:hAnsi="Constantia"/>
          <w:sz w:val="24"/>
          <w:szCs w:val="24"/>
        </w:rPr>
        <w:t xml:space="preserve"> contributions to cinematic epistemology</w:t>
      </w:r>
      <w:r w:rsidR="00847446">
        <w:rPr>
          <w:rFonts w:ascii="Constantia" w:hAnsi="Constantia"/>
          <w:sz w:val="24"/>
          <w:szCs w:val="24"/>
        </w:rPr>
        <w:t xml:space="preserve">. </w:t>
      </w:r>
      <w:r w:rsidR="00F262E3">
        <w:rPr>
          <w:rFonts w:ascii="Constantia" w:hAnsi="Constantia"/>
          <w:sz w:val="24"/>
          <w:szCs w:val="24"/>
        </w:rPr>
        <w:t xml:space="preserve"> </w:t>
      </w:r>
    </w:p>
    <w:p w:rsidR="00AF6194" w:rsidRDefault="00346E6A" w:rsidP="00BF4D59">
      <w:pPr>
        <w:spacing w:after="0" w:line="480" w:lineRule="auto"/>
        <w:rPr>
          <w:rFonts w:ascii="Constantia" w:hAnsi="Constantia"/>
          <w:sz w:val="24"/>
          <w:szCs w:val="24"/>
        </w:rPr>
      </w:pPr>
      <w:r>
        <w:rPr>
          <w:rFonts w:ascii="Constantia" w:hAnsi="Constantia"/>
          <w:sz w:val="24"/>
          <w:szCs w:val="24"/>
        </w:rPr>
        <w:tab/>
        <w:t xml:space="preserve">Postmodernism </w:t>
      </w:r>
      <w:r w:rsidR="00EE4478">
        <w:rPr>
          <w:rFonts w:ascii="Constantia" w:hAnsi="Constantia"/>
          <w:sz w:val="24"/>
          <w:szCs w:val="24"/>
        </w:rPr>
        <w:t>progressed,</w:t>
      </w:r>
      <w:r>
        <w:rPr>
          <w:rFonts w:ascii="Constantia" w:hAnsi="Constantia"/>
          <w:sz w:val="24"/>
          <w:szCs w:val="24"/>
        </w:rPr>
        <w:t xml:space="preserve"> but</w:t>
      </w:r>
      <w:r w:rsidR="00E43E86">
        <w:rPr>
          <w:rFonts w:ascii="Constantia" w:hAnsi="Constantia"/>
          <w:sz w:val="24"/>
          <w:szCs w:val="24"/>
        </w:rPr>
        <w:t xml:space="preserve"> arguably has been repl</w:t>
      </w:r>
      <w:r w:rsidR="00EE4478">
        <w:rPr>
          <w:rFonts w:ascii="Constantia" w:hAnsi="Constantia"/>
          <w:sz w:val="24"/>
          <w:szCs w:val="24"/>
        </w:rPr>
        <w:t xml:space="preserve">aced </w:t>
      </w:r>
      <w:r w:rsidR="008C310D">
        <w:rPr>
          <w:rFonts w:ascii="Constantia" w:hAnsi="Constantia"/>
          <w:sz w:val="24"/>
          <w:szCs w:val="24"/>
        </w:rPr>
        <w:t xml:space="preserve">in the West </w:t>
      </w:r>
      <w:r w:rsidR="00EE4478">
        <w:rPr>
          <w:rFonts w:ascii="Constantia" w:hAnsi="Constantia"/>
          <w:sz w:val="24"/>
          <w:szCs w:val="24"/>
        </w:rPr>
        <w:t>by what I term</w:t>
      </w:r>
      <w:r w:rsidR="00E43E86">
        <w:rPr>
          <w:rFonts w:ascii="Constantia" w:hAnsi="Constantia"/>
          <w:sz w:val="24"/>
          <w:szCs w:val="24"/>
        </w:rPr>
        <w:t xml:space="preserve"> “post-passé” – an epoch characterized by technological amnesia</w:t>
      </w:r>
      <w:r w:rsidR="00EE4478">
        <w:rPr>
          <w:rFonts w:ascii="Constantia" w:hAnsi="Constantia"/>
          <w:sz w:val="24"/>
          <w:szCs w:val="24"/>
        </w:rPr>
        <w:t>, culturally</w:t>
      </w:r>
      <w:r w:rsidR="00E43E86">
        <w:rPr>
          <w:rFonts w:ascii="Constantia" w:hAnsi="Constantia"/>
          <w:sz w:val="24"/>
          <w:szCs w:val="24"/>
        </w:rPr>
        <w:t>. I would like to suggest that post-passé is localized as opposed to global</w:t>
      </w:r>
      <w:r w:rsidR="002D2F4F">
        <w:rPr>
          <w:rFonts w:ascii="Constantia" w:hAnsi="Constantia"/>
          <w:sz w:val="24"/>
          <w:szCs w:val="24"/>
        </w:rPr>
        <w:t>ized</w:t>
      </w:r>
      <w:r w:rsidR="00E43E86">
        <w:rPr>
          <w:rFonts w:ascii="Constantia" w:hAnsi="Constantia"/>
          <w:sz w:val="24"/>
          <w:szCs w:val="24"/>
        </w:rPr>
        <w:t xml:space="preserve"> and becomes dominant at the point where a society’s members have a direct experience of Moore’s Law. Moore’s Law is an observation that computing power d</w:t>
      </w:r>
      <w:r w:rsidR="002D2F4F">
        <w:rPr>
          <w:rFonts w:ascii="Constantia" w:hAnsi="Constantia"/>
          <w:sz w:val="24"/>
          <w:szCs w:val="24"/>
        </w:rPr>
        <w:t>oubles every two years, however</w:t>
      </w:r>
      <w:r w:rsidR="00E43E86">
        <w:rPr>
          <w:rFonts w:ascii="Constantia" w:hAnsi="Constantia"/>
          <w:sz w:val="24"/>
          <w:szCs w:val="24"/>
        </w:rPr>
        <w:t xml:space="preserve"> recently we have experienced a tapering off of this development</w:t>
      </w:r>
      <w:r w:rsidR="00AF6194">
        <w:rPr>
          <w:rFonts w:ascii="Constantia" w:hAnsi="Constantia"/>
          <w:sz w:val="24"/>
          <w:szCs w:val="24"/>
        </w:rPr>
        <w:t xml:space="preserve"> (perhaps t</w:t>
      </w:r>
      <w:r w:rsidR="00AF7BAA">
        <w:rPr>
          <w:rFonts w:ascii="Constantia" w:hAnsi="Constantia"/>
          <w:sz w:val="24"/>
          <w:szCs w:val="24"/>
        </w:rPr>
        <w:t>he effects of post-passé fetish, and</w:t>
      </w:r>
      <w:r w:rsidR="00AF6194">
        <w:rPr>
          <w:rFonts w:ascii="Constantia" w:hAnsi="Constantia"/>
          <w:sz w:val="24"/>
          <w:szCs w:val="24"/>
        </w:rPr>
        <w:t xml:space="preserve"> dis</w:t>
      </w:r>
      <w:r w:rsidR="00AF7BAA">
        <w:rPr>
          <w:rFonts w:ascii="Constantia" w:hAnsi="Constantia"/>
          <w:sz w:val="24"/>
          <w:szCs w:val="24"/>
        </w:rPr>
        <w:t>illusionment or dissociation with</w:t>
      </w:r>
      <w:r w:rsidR="00AF6194">
        <w:rPr>
          <w:rFonts w:ascii="Constantia" w:hAnsi="Constantia"/>
          <w:sz w:val="24"/>
          <w:szCs w:val="24"/>
        </w:rPr>
        <w:t xml:space="preserve"> the present)</w:t>
      </w:r>
      <w:r w:rsidR="00977153">
        <w:rPr>
          <w:rFonts w:ascii="Constantia" w:hAnsi="Constantia"/>
          <w:sz w:val="24"/>
          <w:szCs w:val="24"/>
          <w:vertAlign w:val="superscript"/>
        </w:rPr>
        <w:t>4</w:t>
      </w:r>
      <w:r w:rsidR="00E43E86">
        <w:rPr>
          <w:rFonts w:ascii="Constantia" w:hAnsi="Constantia"/>
          <w:sz w:val="24"/>
          <w:szCs w:val="24"/>
        </w:rPr>
        <w:t>. The direct</w:t>
      </w:r>
      <w:r w:rsidR="00AF7BAA">
        <w:rPr>
          <w:rFonts w:ascii="Constantia" w:hAnsi="Constantia"/>
          <w:sz w:val="24"/>
          <w:szCs w:val="24"/>
        </w:rPr>
        <w:t xml:space="preserve"> experience of Moore’s Law is theorized as happening</w:t>
      </w:r>
      <w:r w:rsidR="00E43E86">
        <w:rPr>
          <w:rFonts w:ascii="Constantia" w:hAnsi="Constantia"/>
          <w:sz w:val="24"/>
          <w:szCs w:val="24"/>
        </w:rPr>
        <w:t xml:space="preserve"> when the majority of households in a society have home computers. </w:t>
      </w:r>
      <w:r w:rsidR="002D2F4F">
        <w:rPr>
          <w:rFonts w:ascii="Constantia" w:hAnsi="Constantia"/>
          <w:sz w:val="24"/>
          <w:szCs w:val="24"/>
        </w:rPr>
        <w:t xml:space="preserve">At this point, there is an end to postmodernism and for argument sake, in the West postmodernism ended around </w:t>
      </w:r>
      <w:r w:rsidR="00977153">
        <w:rPr>
          <w:rFonts w:ascii="Constantia" w:hAnsi="Constantia"/>
          <w:sz w:val="24"/>
          <w:szCs w:val="24"/>
        </w:rPr>
        <w:t>the turn of the millennium</w:t>
      </w:r>
      <w:r w:rsidR="00977153">
        <w:rPr>
          <w:rFonts w:ascii="Constantia" w:hAnsi="Constantia"/>
          <w:sz w:val="24"/>
          <w:szCs w:val="24"/>
          <w:vertAlign w:val="superscript"/>
        </w:rPr>
        <w:t>5</w:t>
      </w:r>
      <w:r w:rsidR="002D2F4F">
        <w:rPr>
          <w:rFonts w:ascii="Constantia" w:hAnsi="Constantia"/>
          <w:sz w:val="24"/>
          <w:szCs w:val="24"/>
        </w:rPr>
        <w:t xml:space="preserve">. </w:t>
      </w:r>
    </w:p>
    <w:p w:rsidR="00AF6194" w:rsidRDefault="002D2F4F" w:rsidP="00BF4D59">
      <w:pPr>
        <w:spacing w:after="0" w:line="480" w:lineRule="auto"/>
        <w:ind w:firstLine="720"/>
        <w:rPr>
          <w:rFonts w:ascii="Constantia" w:hAnsi="Constantia"/>
          <w:sz w:val="24"/>
          <w:szCs w:val="24"/>
        </w:rPr>
      </w:pPr>
      <w:r>
        <w:rPr>
          <w:rFonts w:ascii="Constantia" w:hAnsi="Constantia"/>
          <w:sz w:val="24"/>
          <w:szCs w:val="24"/>
        </w:rPr>
        <w:t>Technological amnesia is the dominant characteristic of the psychology of society in the post-passé epoch and can only be understood through a liberal reworking of some basic Freudian psychoanalytic terms. The post-passé individual looks at the technology of the present and realizes that it is already redundant and outdated by virtue of remembering obsolescent technology not two years earlier, let alone a decade earlier. In postmodernism and modernism, the technological leaps are interg</w:t>
      </w:r>
      <w:r w:rsidR="005B7924">
        <w:rPr>
          <w:rFonts w:ascii="Constantia" w:hAnsi="Constantia"/>
          <w:sz w:val="24"/>
          <w:szCs w:val="24"/>
        </w:rPr>
        <w:t>enerational; in post-passé, the leaps</w:t>
      </w:r>
      <w:r>
        <w:rPr>
          <w:rFonts w:ascii="Constantia" w:hAnsi="Constantia"/>
          <w:sz w:val="24"/>
          <w:szCs w:val="24"/>
        </w:rPr>
        <w:t xml:space="preserve"> are intra</w:t>
      </w:r>
      <w:r w:rsidR="005B7924">
        <w:rPr>
          <w:rFonts w:ascii="Constantia" w:hAnsi="Constantia"/>
          <w:sz w:val="24"/>
          <w:szCs w:val="24"/>
        </w:rPr>
        <w:t>-</w:t>
      </w:r>
      <w:r>
        <w:rPr>
          <w:rFonts w:ascii="Constantia" w:hAnsi="Constantia"/>
          <w:sz w:val="24"/>
          <w:szCs w:val="24"/>
        </w:rPr>
        <w:t>generational. The postmodern subject can rightfully scoff at the previous generation for having used o</w:t>
      </w:r>
      <w:r w:rsidR="00A85515">
        <w:rPr>
          <w:rFonts w:ascii="Constantia" w:hAnsi="Constantia"/>
          <w:sz w:val="24"/>
          <w:szCs w:val="24"/>
        </w:rPr>
        <w:t xml:space="preserve">utdated technology, and this </w:t>
      </w:r>
      <w:r>
        <w:rPr>
          <w:rFonts w:ascii="Constantia" w:hAnsi="Constantia"/>
          <w:sz w:val="24"/>
          <w:szCs w:val="24"/>
        </w:rPr>
        <w:t xml:space="preserve">in fact </w:t>
      </w:r>
      <w:r w:rsidR="00A85515">
        <w:rPr>
          <w:rFonts w:ascii="Constantia" w:hAnsi="Constantia"/>
          <w:sz w:val="24"/>
          <w:szCs w:val="24"/>
        </w:rPr>
        <w:t xml:space="preserve">becomes </w:t>
      </w:r>
      <w:r>
        <w:rPr>
          <w:rFonts w:ascii="Constantia" w:hAnsi="Constantia"/>
          <w:sz w:val="24"/>
          <w:szCs w:val="24"/>
        </w:rPr>
        <w:t xml:space="preserve">a </w:t>
      </w:r>
      <w:r>
        <w:rPr>
          <w:rFonts w:ascii="Constantia" w:hAnsi="Constantia"/>
          <w:sz w:val="24"/>
          <w:szCs w:val="24"/>
        </w:rPr>
        <w:lastRenderedPageBreak/>
        <w:t xml:space="preserve">defense mechanism for the ego. In </w:t>
      </w:r>
      <w:r w:rsidR="00AF7BAA">
        <w:rPr>
          <w:rFonts w:ascii="Constantia" w:hAnsi="Constantia"/>
          <w:sz w:val="24"/>
          <w:szCs w:val="24"/>
        </w:rPr>
        <w:t xml:space="preserve">the </w:t>
      </w:r>
      <w:r>
        <w:rPr>
          <w:rFonts w:ascii="Constantia" w:hAnsi="Constantia"/>
          <w:sz w:val="24"/>
          <w:szCs w:val="24"/>
        </w:rPr>
        <w:t xml:space="preserve">post-passé, you must scoff at yourself and berate </w:t>
      </w:r>
      <w:r w:rsidR="00AF7BAA">
        <w:rPr>
          <w:rFonts w:ascii="Constantia" w:hAnsi="Constantia"/>
          <w:sz w:val="24"/>
          <w:szCs w:val="24"/>
        </w:rPr>
        <w:t>your present moment as disappointing</w:t>
      </w:r>
      <w:r w:rsidR="00AF6194">
        <w:rPr>
          <w:rFonts w:ascii="Constantia" w:hAnsi="Constantia"/>
          <w:sz w:val="24"/>
          <w:szCs w:val="24"/>
        </w:rPr>
        <w:t>, technologically</w:t>
      </w:r>
      <w:r>
        <w:rPr>
          <w:rFonts w:ascii="Constantia" w:hAnsi="Constantia"/>
          <w:sz w:val="24"/>
          <w:szCs w:val="24"/>
        </w:rPr>
        <w:t>. This is potentially devastating to the ego and threatens self-esteem issues and possible neurosis</w:t>
      </w:r>
      <w:r w:rsidR="00A85515">
        <w:rPr>
          <w:rFonts w:ascii="Constantia" w:hAnsi="Constantia"/>
          <w:sz w:val="24"/>
          <w:szCs w:val="24"/>
          <w:vertAlign w:val="superscript"/>
        </w:rPr>
        <w:t>6</w:t>
      </w:r>
      <w:r>
        <w:rPr>
          <w:rFonts w:ascii="Constantia" w:hAnsi="Constantia"/>
          <w:sz w:val="24"/>
          <w:szCs w:val="24"/>
        </w:rPr>
        <w:t xml:space="preserve">. The realization is a site of traumatic rupture in the chain of associations, psychologically. The trauma is disavowed because the subject cannot articulate its meaning and instead a related part of the trauma (a fully controllable part) is fetishized. </w:t>
      </w:r>
      <w:r w:rsidR="000A7ABE">
        <w:rPr>
          <w:rFonts w:ascii="Constantia" w:hAnsi="Constantia"/>
          <w:sz w:val="24"/>
          <w:szCs w:val="24"/>
        </w:rPr>
        <w:t>For the post-passé subject, the fetish involves seeing the present as futuristic and the values of the present society as eternal. This can lead to the development of ideology that encourages over-zealous activism.</w:t>
      </w:r>
      <w:r w:rsidR="00847446">
        <w:rPr>
          <w:rFonts w:ascii="Constantia" w:hAnsi="Constantia"/>
          <w:sz w:val="24"/>
          <w:szCs w:val="24"/>
        </w:rPr>
        <w:t xml:space="preserve"> This denial of an individual’s direct connection to the past through technology is referred to as technological amnesia. Andreas </w:t>
      </w:r>
      <w:proofErr w:type="spellStart"/>
      <w:r w:rsidR="00847446">
        <w:rPr>
          <w:rFonts w:ascii="Constantia" w:hAnsi="Constantia"/>
          <w:sz w:val="24"/>
          <w:szCs w:val="24"/>
        </w:rPr>
        <w:t>Huyssen</w:t>
      </w:r>
      <w:proofErr w:type="spellEnd"/>
      <w:r w:rsidR="00847446">
        <w:rPr>
          <w:rFonts w:ascii="Constantia" w:hAnsi="Constantia"/>
          <w:sz w:val="24"/>
          <w:szCs w:val="24"/>
        </w:rPr>
        <w:t xml:space="preserve"> has some unique articulations of this psychological phenomenon</w:t>
      </w:r>
      <w:r w:rsidR="008C310D">
        <w:rPr>
          <w:rFonts w:ascii="Constantia" w:hAnsi="Constantia"/>
          <w:sz w:val="24"/>
          <w:szCs w:val="24"/>
        </w:rPr>
        <w:t xml:space="preserve"> which guide and inform my formulation</w:t>
      </w:r>
      <w:r w:rsidR="00A85515">
        <w:rPr>
          <w:rFonts w:ascii="Constantia" w:hAnsi="Constantia"/>
          <w:sz w:val="24"/>
          <w:szCs w:val="24"/>
          <w:vertAlign w:val="superscript"/>
        </w:rPr>
        <w:t>7</w:t>
      </w:r>
      <w:r w:rsidR="00847446">
        <w:rPr>
          <w:rFonts w:ascii="Constantia" w:hAnsi="Constantia"/>
          <w:sz w:val="24"/>
          <w:szCs w:val="24"/>
        </w:rPr>
        <w:t xml:space="preserve">. </w:t>
      </w:r>
    </w:p>
    <w:p w:rsidR="007B1373" w:rsidRDefault="00AF7BAA" w:rsidP="00BF4D59">
      <w:pPr>
        <w:spacing w:after="0" w:line="480" w:lineRule="auto"/>
        <w:ind w:firstLine="720"/>
        <w:rPr>
          <w:rFonts w:ascii="Constantia" w:hAnsi="Constantia"/>
          <w:sz w:val="24"/>
          <w:szCs w:val="24"/>
        </w:rPr>
      </w:pPr>
      <w:r>
        <w:rPr>
          <w:rFonts w:ascii="Constantia" w:hAnsi="Constantia"/>
          <w:sz w:val="24"/>
          <w:szCs w:val="24"/>
        </w:rPr>
        <w:t>To weave another thread, I would offer some thoughts on the development (or adoption) of post-structuralism in the academy’s philosophical bent</w:t>
      </w:r>
      <w:r w:rsidR="006E5F09">
        <w:rPr>
          <w:rFonts w:ascii="Constantia" w:hAnsi="Constantia"/>
          <w:sz w:val="24"/>
          <w:szCs w:val="24"/>
        </w:rPr>
        <w:t>, from the end of the Second World War</w:t>
      </w:r>
      <w:r>
        <w:rPr>
          <w:rFonts w:ascii="Constantia" w:hAnsi="Constantia"/>
          <w:sz w:val="24"/>
          <w:szCs w:val="24"/>
        </w:rPr>
        <w:t xml:space="preserve">. </w:t>
      </w:r>
      <w:r w:rsidR="00AF6194">
        <w:rPr>
          <w:rFonts w:ascii="Constantia" w:hAnsi="Constantia"/>
          <w:sz w:val="24"/>
          <w:szCs w:val="24"/>
        </w:rPr>
        <w:t>In the academic institution, there was a proliferation in the founding of universities in the 1960s and arguably, the model of the institution slowly shifted from one based in pedagogy to one based in economics</w:t>
      </w:r>
      <w:r w:rsidR="00A85515">
        <w:rPr>
          <w:rFonts w:ascii="Constantia" w:hAnsi="Constantia"/>
          <w:sz w:val="24"/>
          <w:szCs w:val="24"/>
          <w:vertAlign w:val="superscript"/>
        </w:rPr>
        <w:t>8</w:t>
      </w:r>
      <w:r w:rsidR="00AF6194">
        <w:rPr>
          <w:rFonts w:ascii="Constantia" w:hAnsi="Constantia"/>
          <w:sz w:val="24"/>
          <w:szCs w:val="24"/>
        </w:rPr>
        <w:t>. Profit became the bottom line</w:t>
      </w:r>
      <w:r w:rsidR="00774D58">
        <w:rPr>
          <w:rFonts w:ascii="Constantia" w:hAnsi="Constantia"/>
          <w:sz w:val="24"/>
          <w:szCs w:val="24"/>
        </w:rPr>
        <w:t xml:space="preserve"> through an ideology of “excellence”</w:t>
      </w:r>
      <w:r w:rsidR="00AF6194">
        <w:rPr>
          <w:rFonts w:ascii="Constantia" w:hAnsi="Constantia"/>
          <w:sz w:val="24"/>
          <w:szCs w:val="24"/>
        </w:rPr>
        <w:t xml:space="preserve"> and enrollment was the means</w:t>
      </w:r>
      <w:r w:rsidR="000F3DB4">
        <w:rPr>
          <w:rFonts w:ascii="Constantia" w:hAnsi="Constantia"/>
          <w:sz w:val="24"/>
          <w:szCs w:val="24"/>
        </w:rPr>
        <w:t xml:space="preserve"> to achieve that end</w:t>
      </w:r>
      <w:r w:rsidR="006E5F09">
        <w:rPr>
          <w:rFonts w:ascii="Constantia" w:hAnsi="Constantia"/>
          <w:sz w:val="24"/>
          <w:szCs w:val="24"/>
        </w:rPr>
        <w:t xml:space="preserve"> in the emerging</w:t>
      </w:r>
      <w:r w:rsidR="00774D58">
        <w:rPr>
          <w:rFonts w:ascii="Constantia" w:hAnsi="Constantia"/>
          <w:sz w:val="24"/>
          <w:szCs w:val="24"/>
        </w:rPr>
        <w:t xml:space="preserve"> corporate institution</w:t>
      </w:r>
      <w:r w:rsidR="00AF6194">
        <w:rPr>
          <w:rFonts w:ascii="Constantia" w:hAnsi="Constantia"/>
          <w:sz w:val="24"/>
          <w:szCs w:val="24"/>
        </w:rPr>
        <w:t>. The academy be</w:t>
      </w:r>
      <w:r w:rsidR="00774D58">
        <w:rPr>
          <w:rFonts w:ascii="Constantia" w:hAnsi="Constantia"/>
          <w:sz w:val="24"/>
          <w:szCs w:val="24"/>
        </w:rPr>
        <w:t>came saturated with students, yet</w:t>
      </w:r>
      <w:r w:rsidR="00AF6194">
        <w:rPr>
          <w:rFonts w:ascii="Constantia" w:hAnsi="Constantia"/>
          <w:sz w:val="24"/>
          <w:szCs w:val="24"/>
        </w:rPr>
        <w:t xml:space="preserve"> undergraduates had to have a reasonable representation in graduate school</w:t>
      </w:r>
      <w:r w:rsidR="000F3DB4">
        <w:rPr>
          <w:rFonts w:ascii="Constantia" w:hAnsi="Constantia"/>
          <w:sz w:val="24"/>
          <w:szCs w:val="24"/>
        </w:rPr>
        <w:t xml:space="preserve"> upon graduating</w:t>
      </w:r>
      <w:r w:rsidR="00AF6194">
        <w:rPr>
          <w:rFonts w:ascii="Constantia" w:hAnsi="Constantia"/>
          <w:sz w:val="24"/>
          <w:szCs w:val="24"/>
        </w:rPr>
        <w:t xml:space="preserve"> for the institution to remain legitimate. Faculties had to expand to meet the demand</w:t>
      </w:r>
      <w:r w:rsidR="000F3DB4">
        <w:rPr>
          <w:rFonts w:ascii="Constantia" w:hAnsi="Constantia"/>
          <w:sz w:val="24"/>
          <w:szCs w:val="24"/>
        </w:rPr>
        <w:t xml:space="preserve"> of high enrollment</w:t>
      </w:r>
      <w:r w:rsidR="00A85515">
        <w:rPr>
          <w:rFonts w:ascii="Constantia" w:hAnsi="Constantia"/>
          <w:sz w:val="24"/>
          <w:szCs w:val="24"/>
          <w:vertAlign w:val="superscript"/>
        </w:rPr>
        <w:t>9</w:t>
      </w:r>
      <w:r w:rsidR="00AF6194">
        <w:rPr>
          <w:rFonts w:ascii="Constantia" w:hAnsi="Constantia"/>
          <w:sz w:val="24"/>
          <w:szCs w:val="24"/>
        </w:rPr>
        <w:t xml:space="preserve">. </w:t>
      </w:r>
      <w:r w:rsidR="00A85515">
        <w:rPr>
          <w:rFonts w:ascii="Constantia" w:hAnsi="Constantia"/>
          <w:sz w:val="24"/>
          <w:szCs w:val="24"/>
        </w:rPr>
        <w:t>One could argue that a</w:t>
      </w:r>
      <w:r w:rsidR="00AF6194">
        <w:rPr>
          <w:rFonts w:ascii="Constantia" w:hAnsi="Constantia"/>
          <w:sz w:val="24"/>
          <w:szCs w:val="24"/>
        </w:rPr>
        <w:t xml:space="preserve">s a result, </w:t>
      </w:r>
      <w:r>
        <w:rPr>
          <w:rFonts w:ascii="Constantia" w:hAnsi="Constantia"/>
          <w:sz w:val="24"/>
          <w:szCs w:val="24"/>
        </w:rPr>
        <w:t>emphasis in the a</w:t>
      </w:r>
      <w:r w:rsidR="00774D58">
        <w:rPr>
          <w:rFonts w:ascii="Constantia" w:hAnsi="Constantia"/>
          <w:sz w:val="24"/>
          <w:szCs w:val="24"/>
        </w:rPr>
        <w:t xml:space="preserve">cademy’s philosophical methods of analysis shifted from </w:t>
      </w:r>
      <w:r w:rsidR="00AF6194">
        <w:rPr>
          <w:rFonts w:ascii="Constantia" w:hAnsi="Constantia"/>
          <w:sz w:val="24"/>
          <w:szCs w:val="24"/>
        </w:rPr>
        <w:t xml:space="preserve">structuralism </w:t>
      </w:r>
      <w:r w:rsidR="00774D58">
        <w:rPr>
          <w:rFonts w:ascii="Constantia" w:hAnsi="Constantia"/>
          <w:sz w:val="24"/>
          <w:szCs w:val="24"/>
        </w:rPr>
        <w:t xml:space="preserve">to post-structuralism with </w:t>
      </w:r>
      <w:r w:rsidR="00774D58">
        <w:rPr>
          <w:rFonts w:ascii="Constantia" w:hAnsi="Constantia"/>
          <w:sz w:val="24"/>
          <w:szCs w:val="24"/>
        </w:rPr>
        <w:lastRenderedPageBreak/>
        <w:t>the latter’s</w:t>
      </w:r>
      <w:r w:rsidR="00AF6194">
        <w:rPr>
          <w:rFonts w:ascii="Constantia" w:hAnsi="Constantia"/>
          <w:sz w:val="24"/>
          <w:szCs w:val="24"/>
        </w:rPr>
        <w:t xml:space="preserve"> emphasis on the hermeneutic turn and then subsequent turn to affect and performative turn. </w:t>
      </w:r>
      <w:r w:rsidR="00847446">
        <w:rPr>
          <w:rFonts w:ascii="Constantia" w:hAnsi="Constantia"/>
          <w:sz w:val="24"/>
          <w:szCs w:val="24"/>
        </w:rPr>
        <w:t>In soft sciences, understanding a structure was replaced by conceptualizing a feeling. There is no end to how feelings can be conceptualized. Hence, the shift to hyper</w:t>
      </w:r>
      <w:r w:rsidR="00774D58">
        <w:rPr>
          <w:rFonts w:ascii="Constantia" w:hAnsi="Constantia"/>
          <w:sz w:val="24"/>
          <w:szCs w:val="24"/>
        </w:rPr>
        <w:t>-</w:t>
      </w:r>
      <w:r w:rsidR="00847446">
        <w:rPr>
          <w:rFonts w:ascii="Constantia" w:hAnsi="Constantia"/>
          <w:sz w:val="24"/>
          <w:szCs w:val="24"/>
        </w:rPr>
        <w:t>specialization for disciplines</w:t>
      </w:r>
      <w:r w:rsidR="007B1373">
        <w:rPr>
          <w:rFonts w:ascii="Constantia" w:hAnsi="Constantia"/>
          <w:sz w:val="24"/>
          <w:szCs w:val="24"/>
        </w:rPr>
        <w:t xml:space="preserve"> in the soft sciences</w:t>
      </w:r>
      <w:r w:rsidR="00847446">
        <w:rPr>
          <w:rFonts w:ascii="Constantia" w:hAnsi="Constantia"/>
          <w:sz w:val="24"/>
          <w:szCs w:val="24"/>
        </w:rPr>
        <w:t>. Hyper</w:t>
      </w:r>
      <w:r w:rsidR="00774D58">
        <w:rPr>
          <w:rFonts w:ascii="Constantia" w:hAnsi="Constantia"/>
          <w:sz w:val="24"/>
          <w:szCs w:val="24"/>
        </w:rPr>
        <w:t>-</w:t>
      </w:r>
      <w:r w:rsidR="00847446">
        <w:rPr>
          <w:rFonts w:ascii="Constantia" w:hAnsi="Constantia"/>
          <w:sz w:val="24"/>
          <w:szCs w:val="24"/>
        </w:rPr>
        <w:t>specialization is necessary when faculties and graduate schools expand dramatically because there needs to be an adequate number of publications and co</w:t>
      </w:r>
      <w:r w:rsidR="000F3DB4">
        <w:rPr>
          <w:rFonts w:ascii="Constantia" w:hAnsi="Constantia"/>
          <w:sz w:val="24"/>
          <w:szCs w:val="24"/>
        </w:rPr>
        <w:t>nferences for candidates to participate</w:t>
      </w:r>
      <w:r w:rsidR="00847446">
        <w:rPr>
          <w:rFonts w:ascii="Constantia" w:hAnsi="Constantia"/>
          <w:sz w:val="24"/>
          <w:szCs w:val="24"/>
        </w:rPr>
        <w:t xml:space="preserve"> in</w:t>
      </w:r>
      <w:r w:rsidR="000F3DB4">
        <w:rPr>
          <w:rFonts w:ascii="Constantia" w:hAnsi="Constantia"/>
          <w:sz w:val="24"/>
          <w:szCs w:val="24"/>
        </w:rPr>
        <w:t xml:space="preserve"> as a means for </w:t>
      </w:r>
      <w:r w:rsidR="00847446">
        <w:rPr>
          <w:rFonts w:ascii="Constantia" w:hAnsi="Constantia"/>
          <w:sz w:val="24"/>
          <w:szCs w:val="24"/>
        </w:rPr>
        <w:t>fill</w:t>
      </w:r>
      <w:r w:rsidR="000F3DB4">
        <w:rPr>
          <w:rFonts w:ascii="Constantia" w:hAnsi="Constantia"/>
          <w:sz w:val="24"/>
          <w:szCs w:val="24"/>
        </w:rPr>
        <w:t>ing</w:t>
      </w:r>
      <w:r w:rsidR="00847446">
        <w:rPr>
          <w:rFonts w:ascii="Constantia" w:hAnsi="Constantia"/>
          <w:sz w:val="24"/>
          <w:szCs w:val="24"/>
        </w:rPr>
        <w:t xml:space="preserve"> out their CV and remain</w:t>
      </w:r>
      <w:r w:rsidR="000F3DB4">
        <w:rPr>
          <w:rFonts w:ascii="Constantia" w:hAnsi="Constantia"/>
          <w:sz w:val="24"/>
          <w:szCs w:val="24"/>
        </w:rPr>
        <w:t>ing</w:t>
      </w:r>
      <w:r w:rsidR="00847446">
        <w:rPr>
          <w:rFonts w:ascii="Constantia" w:hAnsi="Constantia"/>
          <w:sz w:val="24"/>
          <w:szCs w:val="24"/>
        </w:rPr>
        <w:t xml:space="preserve"> competitive</w:t>
      </w:r>
      <w:r w:rsidR="000F3DB4">
        <w:rPr>
          <w:rFonts w:ascii="Constantia" w:hAnsi="Constantia"/>
          <w:sz w:val="24"/>
          <w:szCs w:val="24"/>
        </w:rPr>
        <w:t xml:space="preserve"> when applying for </w:t>
      </w:r>
      <w:r w:rsidR="00A85515">
        <w:rPr>
          <w:rFonts w:ascii="Constantia" w:hAnsi="Constantia"/>
          <w:sz w:val="24"/>
          <w:szCs w:val="24"/>
        </w:rPr>
        <w:t xml:space="preserve">open </w:t>
      </w:r>
      <w:r w:rsidR="000F3DB4">
        <w:rPr>
          <w:rFonts w:ascii="Constantia" w:hAnsi="Constantia"/>
          <w:sz w:val="24"/>
          <w:szCs w:val="24"/>
        </w:rPr>
        <w:t>positions</w:t>
      </w:r>
      <w:r w:rsidR="006E5F09">
        <w:rPr>
          <w:rFonts w:ascii="Constantia" w:hAnsi="Constantia"/>
          <w:sz w:val="24"/>
          <w:szCs w:val="24"/>
        </w:rPr>
        <w:t xml:space="preserve"> in the institution</w:t>
      </w:r>
      <w:r w:rsidR="00847446">
        <w:rPr>
          <w:rFonts w:ascii="Constantia" w:hAnsi="Constantia"/>
          <w:sz w:val="24"/>
          <w:szCs w:val="24"/>
        </w:rPr>
        <w:t>. There is a veritable unrelenting drive to hyper</w:t>
      </w:r>
      <w:r w:rsidR="00774D58">
        <w:rPr>
          <w:rFonts w:ascii="Constantia" w:hAnsi="Constantia"/>
          <w:sz w:val="24"/>
          <w:szCs w:val="24"/>
        </w:rPr>
        <w:t>-</w:t>
      </w:r>
      <w:r w:rsidR="00847446">
        <w:rPr>
          <w:rFonts w:ascii="Constantia" w:hAnsi="Constantia"/>
          <w:sz w:val="24"/>
          <w:szCs w:val="24"/>
        </w:rPr>
        <w:t>speciali</w:t>
      </w:r>
      <w:r w:rsidR="007B1373">
        <w:rPr>
          <w:rFonts w:ascii="Constantia" w:hAnsi="Constantia"/>
          <w:sz w:val="24"/>
          <w:szCs w:val="24"/>
        </w:rPr>
        <w:t xml:space="preserve">ze in order that a candidate for tenure </w:t>
      </w:r>
      <w:r w:rsidR="00850EBE">
        <w:rPr>
          <w:rFonts w:ascii="Constantia" w:hAnsi="Constantia"/>
          <w:sz w:val="24"/>
          <w:szCs w:val="24"/>
        </w:rPr>
        <w:t xml:space="preserve">(and lesser professional positions) </w:t>
      </w:r>
      <w:r w:rsidR="007B1373">
        <w:rPr>
          <w:rFonts w:ascii="Constantia" w:hAnsi="Constantia"/>
          <w:sz w:val="24"/>
          <w:szCs w:val="24"/>
        </w:rPr>
        <w:t>may</w:t>
      </w:r>
      <w:r w:rsidR="00847446">
        <w:rPr>
          <w:rFonts w:ascii="Constantia" w:hAnsi="Constantia"/>
          <w:sz w:val="24"/>
          <w:szCs w:val="24"/>
        </w:rPr>
        <w:t xml:space="preserve"> justify their candidacy through a long list of publications and talks. </w:t>
      </w:r>
    </w:p>
    <w:p w:rsidR="005943AF" w:rsidRDefault="00847446" w:rsidP="00BF4D59">
      <w:pPr>
        <w:spacing w:after="0" w:line="480" w:lineRule="auto"/>
        <w:ind w:firstLine="720"/>
        <w:rPr>
          <w:rFonts w:ascii="Constantia" w:hAnsi="Constantia"/>
          <w:sz w:val="24"/>
          <w:szCs w:val="24"/>
        </w:rPr>
      </w:pPr>
      <w:r>
        <w:rPr>
          <w:rFonts w:ascii="Constantia" w:hAnsi="Constantia"/>
          <w:sz w:val="24"/>
          <w:szCs w:val="24"/>
        </w:rPr>
        <w:t xml:space="preserve">I do not offer this aside on </w:t>
      </w:r>
      <w:r w:rsidR="007B1373">
        <w:rPr>
          <w:rFonts w:ascii="Constantia" w:hAnsi="Constantia"/>
          <w:sz w:val="24"/>
          <w:szCs w:val="24"/>
        </w:rPr>
        <w:t xml:space="preserve">the </w:t>
      </w:r>
      <w:r>
        <w:rPr>
          <w:rFonts w:ascii="Constantia" w:hAnsi="Constantia"/>
          <w:sz w:val="24"/>
          <w:szCs w:val="24"/>
        </w:rPr>
        <w:t>post-passé</w:t>
      </w:r>
      <w:r w:rsidR="007B1373">
        <w:rPr>
          <w:rFonts w:ascii="Constantia" w:hAnsi="Constantia"/>
          <w:sz w:val="24"/>
          <w:szCs w:val="24"/>
        </w:rPr>
        <w:t xml:space="preserve"> epoch</w:t>
      </w:r>
      <w:r>
        <w:rPr>
          <w:rFonts w:ascii="Constantia" w:hAnsi="Constantia"/>
          <w:sz w:val="24"/>
          <w:szCs w:val="24"/>
        </w:rPr>
        <w:t xml:space="preserve"> and the crisis in academia to be reductive</w:t>
      </w:r>
      <w:r w:rsidR="000F3DB4">
        <w:rPr>
          <w:rFonts w:ascii="Constantia" w:hAnsi="Constantia"/>
          <w:sz w:val="24"/>
          <w:szCs w:val="24"/>
        </w:rPr>
        <w:t xml:space="preserve"> (or insulting)</w:t>
      </w:r>
      <w:r>
        <w:rPr>
          <w:rFonts w:ascii="Constantia" w:hAnsi="Constantia"/>
          <w:sz w:val="24"/>
          <w:szCs w:val="24"/>
        </w:rPr>
        <w:t xml:space="preserve"> and </w:t>
      </w:r>
      <w:r w:rsidR="007B1373">
        <w:rPr>
          <w:rFonts w:ascii="Constantia" w:hAnsi="Constantia"/>
          <w:sz w:val="24"/>
          <w:szCs w:val="24"/>
        </w:rPr>
        <w:t xml:space="preserve">I do </w:t>
      </w:r>
      <w:r>
        <w:rPr>
          <w:rFonts w:ascii="Constantia" w:hAnsi="Constantia"/>
          <w:sz w:val="24"/>
          <w:szCs w:val="24"/>
        </w:rPr>
        <w:t xml:space="preserve">acknowledge other forces that have contributed to </w:t>
      </w:r>
      <w:r w:rsidR="00E16F7B">
        <w:rPr>
          <w:rFonts w:ascii="Constantia" w:hAnsi="Constantia"/>
          <w:sz w:val="24"/>
          <w:szCs w:val="24"/>
        </w:rPr>
        <w:t>what could be considered a dismal state for</w:t>
      </w:r>
      <w:r>
        <w:rPr>
          <w:rFonts w:ascii="Constantia" w:hAnsi="Constantia"/>
          <w:sz w:val="24"/>
          <w:szCs w:val="24"/>
        </w:rPr>
        <w:t xml:space="preserve"> the </w:t>
      </w:r>
      <w:r w:rsidR="00E16F7B">
        <w:rPr>
          <w:rFonts w:ascii="Constantia" w:hAnsi="Constantia"/>
          <w:sz w:val="24"/>
          <w:szCs w:val="24"/>
        </w:rPr>
        <w:t xml:space="preserve">academic </w:t>
      </w:r>
      <w:r>
        <w:rPr>
          <w:rFonts w:ascii="Constantia" w:hAnsi="Constantia"/>
          <w:sz w:val="24"/>
          <w:szCs w:val="24"/>
        </w:rPr>
        <w:t>institution today</w:t>
      </w:r>
      <w:r w:rsidR="007B1373">
        <w:rPr>
          <w:rFonts w:ascii="Constantia" w:hAnsi="Constantia"/>
          <w:sz w:val="24"/>
          <w:szCs w:val="24"/>
        </w:rPr>
        <w:t xml:space="preserve"> and Western society as a whole</w:t>
      </w:r>
      <w:r>
        <w:rPr>
          <w:rFonts w:ascii="Constantia" w:hAnsi="Constantia"/>
          <w:sz w:val="24"/>
          <w:szCs w:val="24"/>
        </w:rPr>
        <w:t>.</w:t>
      </w:r>
      <w:r w:rsidR="007B1373">
        <w:rPr>
          <w:rFonts w:ascii="Constantia" w:hAnsi="Constantia"/>
          <w:sz w:val="24"/>
          <w:szCs w:val="24"/>
        </w:rPr>
        <w:t xml:space="preserve"> For example,</w:t>
      </w:r>
      <w:r w:rsidR="00774D58">
        <w:rPr>
          <w:rFonts w:ascii="Constantia" w:hAnsi="Constantia"/>
          <w:sz w:val="24"/>
          <w:szCs w:val="24"/>
        </w:rPr>
        <w:t xml:space="preserve"> new digital media forms can be understood as </w:t>
      </w:r>
      <w:r w:rsidR="007B1373">
        <w:rPr>
          <w:rFonts w:ascii="Constantia" w:hAnsi="Constantia"/>
          <w:sz w:val="24"/>
          <w:szCs w:val="24"/>
        </w:rPr>
        <w:t>do</w:t>
      </w:r>
      <w:r w:rsidR="00774D58">
        <w:rPr>
          <w:rFonts w:ascii="Constantia" w:hAnsi="Constantia"/>
          <w:sz w:val="24"/>
          <w:szCs w:val="24"/>
        </w:rPr>
        <w:t>ing</w:t>
      </w:r>
      <w:r w:rsidR="007B1373">
        <w:rPr>
          <w:rFonts w:ascii="Constantia" w:hAnsi="Constantia"/>
          <w:sz w:val="24"/>
          <w:szCs w:val="24"/>
        </w:rPr>
        <w:t xml:space="preserve"> labour for the eye in such a way that it becomes psychologically painful over time to do labour oneself with the eye (</w:t>
      </w:r>
      <w:proofErr w:type="spellStart"/>
      <w:r w:rsidR="007B1373">
        <w:rPr>
          <w:rFonts w:ascii="Constantia" w:hAnsi="Constantia"/>
          <w:sz w:val="24"/>
          <w:szCs w:val="24"/>
        </w:rPr>
        <w:t>ie</w:t>
      </w:r>
      <w:proofErr w:type="spellEnd"/>
      <w:r w:rsidR="007B1373">
        <w:rPr>
          <w:rFonts w:ascii="Constantia" w:hAnsi="Constantia"/>
          <w:sz w:val="24"/>
          <w:szCs w:val="24"/>
        </w:rPr>
        <w:t>. reading)</w:t>
      </w:r>
      <w:r w:rsidR="00E16F7B">
        <w:rPr>
          <w:rFonts w:ascii="Constantia" w:hAnsi="Constantia"/>
          <w:sz w:val="24"/>
          <w:szCs w:val="24"/>
        </w:rPr>
        <w:t>. Such reliance on these digital media forms could be conceived as producing a relative deprivation in literacy and literary competence. In this case, the economic explanatory arguments are substituted with technological ones. Another important consideration for properly theorizing the aforementioned “ruinous” state of the academy</w:t>
      </w:r>
      <w:r w:rsidR="007B1373">
        <w:rPr>
          <w:rFonts w:ascii="Constantia" w:hAnsi="Constantia"/>
          <w:sz w:val="24"/>
          <w:szCs w:val="24"/>
        </w:rPr>
        <w:t xml:space="preserve"> </w:t>
      </w:r>
      <w:r w:rsidR="00E16F7B">
        <w:rPr>
          <w:rFonts w:ascii="Constantia" w:hAnsi="Constantia"/>
          <w:sz w:val="24"/>
          <w:szCs w:val="24"/>
        </w:rPr>
        <w:t xml:space="preserve">is </w:t>
      </w:r>
      <w:r w:rsidR="007B1373">
        <w:rPr>
          <w:rFonts w:ascii="Constantia" w:hAnsi="Constantia"/>
          <w:sz w:val="24"/>
          <w:szCs w:val="24"/>
        </w:rPr>
        <w:t>that hard sciences have also experienced hyper</w:t>
      </w:r>
      <w:r w:rsidR="00774D58">
        <w:rPr>
          <w:rFonts w:ascii="Constantia" w:hAnsi="Constantia"/>
          <w:sz w:val="24"/>
          <w:szCs w:val="24"/>
        </w:rPr>
        <w:t>-</w:t>
      </w:r>
      <w:r w:rsidR="007B1373">
        <w:rPr>
          <w:rFonts w:ascii="Constantia" w:hAnsi="Constantia"/>
          <w:sz w:val="24"/>
          <w:szCs w:val="24"/>
        </w:rPr>
        <w:t xml:space="preserve">specialization despite being relatively unaffected by philosophical shifts from structuralism to post-structuralism (at least the </w:t>
      </w:r>
      <w:r w:rsidR="00850EBE">
        <w:rPr>
          <w:rFonts w:ascii="Constantia" w:hAnsi="Constantia"/>
          <w:sz w:val="24"/>
          <w:szCs w:val="24"/>
        </w:rPr>
        <w:t xml:space="preserve">impact and </w:t>
      </w:r>
      <w:r w:rsidR="007B1373">
        <w:rPr>
          <w:rFonts w:ascii="Constantia" w:hAnsi="Constantia"/>
          <w:sz w:val="24"/>
          <w:szCs w:val="24"/>
        </w:rPr>
        <w:t xml:space="preserve">effects are likely more subtle). </w:t>
      </w:r>
      <w:r w:rsidR="00E16F7B">
        <w:rPr>
          <w:rFonts w:ascii="Constantia" w:hAnsi="Constantia"/>
          <w:sz w:val="24"/>
          <w:szCs w:val="24"/>
        </w:rPr>
        <w:t xml:space="preserve">Has the imperative </w:t>
      </w:r>
      <w:r w:rsidR="00E16F7B">
        <w:rPr>
          <w:rFonts w:ascii="Constantia" w:hAnsi="Constantia"/>
          <w:sz w:val="24"/>
          <w:szCs w:val="24"/>
        </w:rPr>
        <w:lastRenderedPageBreak/>
        <w:t xml:space="preserve">to hyper-specialize in hard sciences (technological advancement) affected soft sciences, or does it work in reverse? Furthermore, are they relatively independent of each other? </w:t>
      </w:r>
      <w:r w:rsidR="007B1373">
        <w:rPr>
          <w:rFonts w:ascii="Constantia" w:hAnsi="Constantia"/>
          <w:sz w:val="24"/>
          <w:szCs w:val="24"/>
        </w:rPr>
        <w:t>There are clearly other forces and other factors worth considering</w:t>
      </w:r>
      <w:r w:rsidR="00850EBE">
        <w:rPr>
          <w:rFonts w:ascii="Constantia" w:hAnsi="Constantia"/>
          <w:sz w:val="24"/>
          <w:szCs w:val="24"/>
        </w:rPr>
        <w:t xml:space="preserve"> when diagnosing the contemporary moment</w:t>
      </w:r>
      <w:r w:rsidR="00E16F7B">
        <w:rPr>
          <w:rFonts w:ascii="Constantia" w:hAnsi="Constantia"/>
          <w:sz w:val="24"/>
          <w:szCs w:val="24"/>
        </w:rPr>
        <w:t xml:space="preserve"> as weak in its foundational infrastructure for the viability of vital institutions –</w:t>
      </w:r>
      <w:r w:rsidR="00850EBE">
        <w:rPr>
          <w:rFonts w:ascii="Constantia" w:hAnsi="Constantia"/>
          <w:sz w:val="24"/>
          <w:szCs w:val="24"/>
        </w:rPr>
        <w:t xml:space="preserve"> especially</w:t>
      </w:r>
      <w:r w:rsidR="00E16F7B">
        <w:rPr>
          <w:rFonts w:ascii="Constantia" w:hAnsi="Constantia"/>
          <w:sz w:val="24"/>
          <w:szCs w:val="24"/>
        </w:rPr>
        <w:t>,</w:t>
      </w:r>
      <w:r w:rsidR="00850EBE">
        <w:rPr>
          <w:rFonts w:ascii="Constantia" w:hAnsi="Constantia"/>
          <w:sz w:val="24"/>
          <w:szCs w:val="24"/>
        </w:rPr>
        <w:t xml:space="preserve"> so as to avoid superstitious soothsaying</w:t>
      </w:r>
      <w:r w:rsidR="007B1373">
        <w:rPr>
          <w:rFonts w:ascii="Constantia" w:hAnsi="Constantia"/>
          <w:sz w:val="24"/>
          <w:szCs w:val="24"/>
        </w:rPr>
        <w:t>. In addition, one can easily list many positive features of the c</w:t>
      </w:r>
      <w:r w:rsidR="00E16F7B">
        <w:rPr>
          <w:rFonts w:ascii="Constantia" w:hAnsi="Constantia"/>
          <w:sz w:val="24"/>
          <w:szCs w:val="24"/>
        </w:rPr>
        <w:t>ontemporary moment both in the a</w:t>
      </w:r>
      <w:r w:rsidR="007B1373">
        <w:rPr>
          <w:rFonts w:ascii="Constantia" w:hAnsi="Constantia"/>
          <w:sz w:val="24"/>
          <w:szCs w:val="24"/>
        </w:rPr>
        <w:t>cademy and Western society (extending rights and freedoms, expansion of the experience of time and space through rapid technologi</w:t>
      </w:r>
      <w:r w:rsidR="00E16F7B">
        <w:rPr>
          <w:rFonts w:ascii="Constantia" w:hAnsi="Constantia"/>
          <w:sz w:val="24"/>
          <w:szCs w:val="24"/>
        </w:rPr>
        <w:t>cal advancement). However, if the reader can humbly entertain my</w:t>
      </w:r>
      <w:r w:rsidR="007B1373">
        <w:rPr>
          <w:rFonts w:ascii="Constantia" w:hAnsi="Constantia"/>
          <w:sz w:val="24"/>
          <w:szCs w:val="24"/>
        </w:rPr>
        <w:t xml:space="preserve"> hypothesis on post-passé technologi</w:t>
      </w:r>
      <w:r w:rsidR="00E16F7B">
        <w:rPr>
          <w:rFonts w:ascii="Constantia" w:hAnsi="Constantia"/>
          <w:sz w:val="24"/>
          <w:szCs w:val="24"/>
        </w:rPr>
        <w:t>cal amnesia and the oft</w:t>
      </w:r>
      <w:r w:rsidR="006E5F09">
        <w:rPr>
          <w:rFonts w:ascii="Constantia" w:hAnsi="Constantia"/>
          <w:sz w:val="24"/>
          <w:szCs w:val="24"/>
        </w:rPr>
        <w:t>en</w:t>
      </w:r>
      <w:r w:rsidR="00E16F7B">
        <w:rPr>
          <w:rFonts w:ascii="Constantia" w:hAnsi="Constantia"/>
          <w:sz w:val="24"/>
          <w:szCs w:val="24"/>
        </w:rPr>
        <w:t xml:space="preserve"> spurious application</w:t>
      </w:r>
      <w:r w:rsidR="007B1373">
        <w:rPr>
          <w:rFonts w:ascii="Constantia" w:hAnsi="Constantia"/>
          <w:sz w:val="24"/>
          <w:szCs w:val="24"/>
        </w:rPr>
        <w:t xml:space="preserve"> of post-</w:t>
      </w:r>
      <w:proofErr w:type="spellStart"/>
      <w:r w:rsidR="007B1373">
        <w:rPr>
          <w:rFonts w:ascii="Constantia" w:hAnsi="Constantia"/>
          <w:sz w:val="24"/>
          <w:szCs w:val="24"/>
        </w:rPr>
        <w:t>structuralist</w:t>
      </w:r>
      <w:proofErr w:type="spellEnd"/>
      <w:r w:rsidR="007B1373">
        <w:rPr>
          <w:rFonts w:ascii="Constantia" w:hAnsi="Constantia"/>
          <w:sz w:val="24"/>
          <w:szCs w:val="24"/>
        </w:rPr>
        <w:t xml:space="preserve"> hyper</w:t>
      </w:r>
      <w:r w:rsidR="00774D58">
        <w:rPr>
          <w:rFonts w:ascii="Constantia" w:hAnsi="Constantia"/>
          <w:sz w:val="24"/>
          <w:szCs w:val="24"/>
        </w:rPr>
        <w:t>-</w:t>
      </w:r>
      <w:r w:rsidR="007B1373">
        <w:rPr>
          <w:rFonts w:ascii="Constantia" w:hAnsi="Constantia"/>
          <w:sz w:val="24"/>
          <w:szCs w:val="24"/>
        </w:rPr>
        <w:t>specialization</w:t>
      </w:r>
      <w:r w:rsidR="006E5F09">
        <w:rPr>
          <w:rFonts w:ascii="Constantia" w:hAnsi="Constantia"/>
          <w:sz w:val="24"/>
          <w:szCs w:val="24"/>
        </w:rPr>
        <w:t xml:space="preserve"> that underpin scholarly methods</w:t>
      </w:r>
      <w:r w:rsidR="007B1373">
        <w:rPr>
          <w:rFonts w:ascii="Constantia" w:hAnsi="Constantia"/>
          <w:sz w:val="24"/>
          <w:szCs w:val="24"/>
        </w:rPr>
        <w:t>, then it may be shown to have relevant import for my discussion of Wall-</w:t>
      </w:r>
      <w:proofErr w:type="spellStart"/>
      <w:r w:rsidR="007B1373">
        <w:rPr>
          <w:rFonts w:ascii="Constantia" w:hAnsi="Constantia"/>
          <w:sz w:val="24"/>
          <w:szCs w:val="24"/>
        </w:rPr>
        <w:t>Romana’s</w:t>
      </w:r>
      <w:proofErr w:type="spellEnd"/>
      <w:r w:rsidR="007B1373">
        <w:rPr>
          <w:rFonts w:ascii="Constantia" w:hAnsi="Constantia"/>
          <w:sz w:val="24"/>
          <w:szCs w:val="24"/>
        </w:rPr>
        <w:t xml:space="preserve"> intervention on Epstein’s contribution to cinematic</w:t>
      </w:r>
      <w:r w:rsidR="007C5BF6">
        <w:rPr>
          <w:rFonts w:ascii="Constantia" w:hAnsi="Constantia"/>
          <w:sz w:val="24"/>
          <w:szCs w:val="24"/>
        </w:rPr>
        <w:t xml:space="preserve"> epistemology as laid out in</w:t>
      </w:r>
      <w:r w:rsidR="00DF25BB" w:rsidRPr="00DF25BB">
        <w:rPr>
          <w:rFonts w:ascii="Constantia" w:hAnsi="Constantia"/>
          <w:i/>
          <w:sz w:val="24"/>
          <w:szCs w:val="24"/>
        </w:rPr>
        <w:t xml:space="preserve"> </w:t>
      </w:r>
      <w:r w:rsidR="00DF25BB" w:rsidRPr="00A3343B">
        <w:rPr>
          <w:rFonts w:ascii="Constantia" w:hAnsi="Constantia"/>
          <w:i/>
          <w:sz w:val="24"/>
          <w:szCs w:val="24"/>
        </w:rPr>
        <w:t>Jean Epstein: Corporeal Cinema and Film Philosophy</w:t>
      </w:r>
      <w:r w:rsidR="007B1373">
        <w:rPr>
          <w:rFonts w:ascii="Constantia" w:hAnsi="Constantia"/>
          <w:sz w:val="24"/>
          <w:szCs w:val="24"/>
        </w:rPr>
        <w:t>.</w:t>
      </w:r>
    </w:p>
    <w:p w:rsidR="000942F8" w:rsidRDefault="005943AF" w:rsidP="00BF4D59">
      <w:pPr>
        <w:spacing w:after="0" w:line="480" w:lineRule="auto"/>
        <w:rPr>
          <w:rFonts w:ascii="Constantia" w:hAnsi="Constantia"/>
          <w:sz w:val="24"/>
          <w:szCs w:val="24"/>
        </w:rPr>
      </w:pPr>
      <w:r>
        <w:rPr>
          <w:rFonts w:ascii="Constantia" w:hAnsi="Constantia"/>
          <w:sz w:val="24"/>
          <w:szCs w:val="24"/>
        </w:rPr>
        <w:tab/>
        <w:t>Wall-</w:t>
      </w:r>
      <w:proofErr w:type="spellStart"/>
      <w:r>
        <w:rPr>
          <w:rFonts w:ascii="Constantia" w:hAnsi="Constantia"/>
          <w:sz w:val="24"/>
          <w:szCs w:val="24"/>
        </w:rPr>
        <w:t>Romana</w:t>
      </w:r>
      <w:proofErr w:type="spellEnd"/>
      <w:r>
        <w:rPr>
          <w:rFonts w:ascii="Constantia" w:hAnsi="Constantia"/>
          <w:sz w:val="24"/>
          <w:szCs w:val="24"/>
        </w:rPr>
        <w:t xml:space="preserve"> seems unable to properly explain the new found interest in Epstein’s work outside of its </w:t>
      </w:r>
      <w:r w:rsidR="001926DE">
        <w:rPr>
          <w:rFonts w:ascii="Constantia" w:hAnsi="Constantia"/>
          <w:sz w:val="24"/>
          <w:szCs w:val="24"/>
        </w:rPr>
        <w:t xml:space="preserve">previous </w:t>
      </w:r>
      <w:r>
        <w:rPr>
          <w:rFonts w:ascii="Constantia" w:hAnsi="Constantia"/>
          <w:sz w:val="24"/>
          <w:szCs w:val="24"/>
        </w:rPr>
        <w:t>contribution to cinematic aesthetics. He attributes it to hyper</w:t>
      </w:r>
      <w:r w:rsidR="003A7AD5">
        <w:rPr>
          <w:rFonts w:ascii="Constantia" w:hAnsi="Constantia"/>
          <w:sz w:val="24"/>
          <w:szCs w:val="24"/>
        </w:rPr>
        <w:t>-</w:t>
      </w:r>
      <w:r>
        <w:rPr>
          <w:rFonts w:ascii="Constantia" w:hAnsi="Constantia"/>
          <w:sz w:val="24"/>
          <w:szCs w:val="24"/>
        </w:rPr>
        <w:t>specialization in academia and how Epstein’s work can now be found useful for affect theory and queer theory in explaining a cinematic epistemological model</w:t>
      </w:r>
      <w:r w:rsidR="003A7AD5">
        <w:rPr>
          <w:rFonts w:ascii="Constantia" w:hAnsi="Constantia"/>
          <w:sz w:val="24"/>
          <w:szCs w:val="24"/>
        </w:rPr>
        <w:t xml:space="preserve"> (W-R, 27)</w:t>
      </w:r>
      <w:r>
        <w:rPr>
          <w:rFonts w:ascii="Constantia" w:hAnsi="Constantia"/>
          <w:sz w:val="24"/>
          <w:szCs w:val="24"/>
        </w:rPr>
        <w:t>. I would suggest that this is a teleological fa</w:t>
      </w:r>
      <w:r w:rsidR="00B02B7C">
        <w:rPr>
          <w:rFonts w:ascii="Constantia" w:hAnsi="Constantia"/>
          <w:sz w:val="24"/>
          <w:szCs w:val="24"/>
        </w:rPr>
        <w:t xml:space="preserve">llacy in reasoning. </w:t>
      </w:r>
      <w:r w:rsidR="001D5FE0">
        <w:rPr>
          <w:rFonts w:ascii="Constantia" w:hAnsi="Constantia"/>
          <w:sz w:val="24"/>
          <w:szCs w:val="24"/>
        </w:rPr>
        <w:t xml:space="preserve">Instead, </w:t>
      </w:r>
      <w:r w:rsidR="001246F8">
        <w:rPr>
          <w:rFonts w:ascii="Constantia" w:hAnsi="Constantia"/>
          <w:sz w:val="24"/>
          <w:szCs w:val="24"/>
        </w:rPr>
        <w:t>I offer t</w:t>
      </w:r>
      <w:r w:rsidR="00B02B7C">
        <w:rPr>
          <w:rFonts w:ascii="Constantia" w:hAnsi="Constantia"/>
          <w:sz w:val="24"/>
          <w:szCs w:val="24"/>
        </w:rPr>
        <w:t>echn</w:t>
      </w:r>
      <w:r w:rsidR="001246F8">
        <w:rPr>
          <w:rFonts w:ascii="Constantia" w:hAnsi="Constantia"/>
          <w:sz w:val="24"/>
          <w:szCs w:val="24"/>
        </w:rPr>
        <w:t>ological amnesia as</w:t>
      </w:r>
      <w:r>
        <w:rPr>
          <w:rFonts w:ascii="Constantia" w:hAnsi="Constantia"/>
          <w:sz w:val="24"/>
          <w:szCs w:val="24"/>
        </w:rPr>
        <w:t xml:space="preserve"> explain</w:t>
      </w:r>
      <w:r w:rsidR="001246F8">
        <w:rPr>
          <w:rFonts w:ascii="Constantia" w:hAnsi="Constantia"/>
          <w:sz w:val="24"/>
          <w:szCs w:val="24"/>
        </w:rPr>
        <w:t>ing</w:t>
      </w:r>
      <w:r>
        <w:rPr>
          <w:rFonts w:ascii="Constantia" w:hAnsi="Constantia"/>
          <w:sz w:val="24"/>
          <w:szCs w:val="24"/>
        </w:rPr>
        <w:t xml:space="preserve"> the renewed interest in Epstein’s work where reaching into the past from the </w:t>
      </w:r>
      <w:r w:rsidR="003A7AD5">
        <w:rPr>
          <w:rFonts w:ascii="Constantia" w:hAnsi="Constantia"/>
          <w:sz w:val="24"/>
          <w:szCs w:val="24"/>
        </w:rPr>
        <w:t xml:space="preserve">contemporary moment can help </w:t>
      </w:r>
      <w:r>
        <w:rPr>
          <w:rFonts w:ascii="Constantia" w:hAnsi="Constantia"/>
          <w:sz w:val="24"/>
          <w:szCs w:val="24"/>
        </w:rPr>
        <w:t xml:space="preserve">rouse the subject from their </w:t>
      </w:r>
      <w:r w:rsidR="006E5F09">
        <w:rPr>
          <w:rFonts w:ascii="Constantia" w:hAnsi="Constantia"/>
          <w:sz w:val="24"/>
          <w:szCs w:val="24"/>
        </w:rPr>
        <w:t xml:space="preserve">psychological </w:t>
      </w:r>
      <w:r>
        <w:rPr>
          <w:rFonts w:ascii="Constantia" w:hAnsi="Constantia"/>
          <w:sz w:val="24"/>
          <w:szCs w:val="24"/>
        </w:rPr>
        <w:t>amnesiac state through reconstructing a full historical framework</w:t>
      </w:r>
      <w:r w:rsidR="001D5FE0">
        <w:rPr>
          <w:rFonts w:ascii="Constantia" w:hAnsi="Constantia"/>
          <w:sz w:val="24"/>
          <w:szCs w:val="24"/>
        </w:rPr>
        <w:t xml:space="preserve"> – a re-anchoring to the past as it is relevant to the present experience</w:t>
      </w:r>
      <w:r>
        <w:rPr>
          <w:rFonts w:ascii="Constantia" w:hAnsi="Constantia"/>
          <w:sz w:val="24"/>
          <w:szCs w:val="24"/>
        </w:rPr>
        <w:t xml:space="preserve">. That is to say, valuing </w:t>
      </w:r>
      <w:r>
        <w:rPr>
          <w:rFonts w:ascii="Constantia" w:hAnsi="Constantia"/>
          <w:sz w:val="24"/>
          <w:szCs w:val="24"/>
        </w:rPr>
        <w:lastRenderedPageBreak/>
        <w:t>Epstein from his modernist position affirms that the past need not be disavowed</w:t>
      </w:r>
      <w:r w:rsidR="003A7AD5">
        <w:rPr>
          <w:rFonts w:ascii="Constantia" w:hAnsi="Constantia"/>
          <w:sz w:val="24"/>
          <w:szCs w:val="24"/>
        </w:rPr>
        <w:t xml:space="preserve"> provided</w:t>
      </w:r>
      <w:r w:rsidR="00C72D01">
        <w:rPr>
          <w:rFonts w:ascii="Constantia" w:hAnsi="Constantia"/>
          <w:sz w:val="24"/>
          <w:szCs w:val="24"/>
        </w:rPr>
        <w:t xml:space="preserve"> that </w:t>
      </w:r>
      <w:r w:rsidR="003A7AD5">
        <w:rPr>
          <w:rFonts w:ascii="Constantia" w:hAnsi="Constantia"/>
          <w:sz w:val="24"/>
          <w:szCs w:val="24"/>
        </w:rPr>
        <w:t xml:space="preserve">the </w:t>
      </w:r>
      <w:r w:rsidR="00C72D01">
        <w:rPr>
          <w:rFonts w:ascii="Constantia" w:hAnsi="Constantia"/>
          <w:sz w:val="24"/>
          <w:szCs w:val="24"/>
        </w:rPr>
        <w:t xml:space="preserve">past is not </w:t>
      </w:r>
      <w:r w:rsidR="001D5FE0">
        <w:rPr>
          <w:rFonts w:ascii="Constantia" w:hAnsi="Constantia"/>
          <w:sz w:val="24"/>
          <w:szCs w:val="24"/>
        </w:rPr>
        <w:t>hermetically individualist (</w:t>
      </w:r>
      <w:proofErr w:type="spellStart"/>
      <w:r w:rsidR="001D5FE0">
        <w:rPr>
          <w:rFonts w:ascii="Constantia" w:hAnsi="Constantia"/>
          <w:sz w:val="24"/>
          <w:szCs w:val="24"/>
        </w:rPr>
        <w:t>ie</w:t>
      </w:r>
      <w:proofErr w:type="spellEnd"/>
      <w:r w:rsidR="001D5FE0">
        <w:rPr>
          <w:rFonts w:ascii="Constantia" w:hAnsi="Constantia"/>
          <w:sz w:val="24"/>
          <w:szCs w:val="24"/>
        </w:rPr>
        <w:t>.</w:t>
      </w:r>
      <w:r w:rsidR="003A7AD5">
        <w:rPr>
          <w:rFonts w:ascii="Constantia" w:hAnsi="Constantia"/>
          <w:sz w:val="24"/>
          <w:szCs w:val="24"/>
        </w:rPr>
        <w:t xml:space="preserve"> where past is a </w:t>
      </w:r>
      <w:r w:rsidR="00C72D01">
        <w:rPr>
          <w:rFonts w:ascii="Constantia" w:hAnsi="Constantia"/>
          <w:sz w:val="24"/>
          <w:szCs w:val="24"/>
        </w:rPr>
        <w:t xml:space="preserve">site of trauma over </w:t>
      </w:r>
      <w:r w:rsidR="003A7AD5">
        <w:rPr>
          <w:rFonts w:ascii="Constantia" w:hAnsi="Constantia"/>
          <w:sz w:val="24"/>
          <w:szCs w:val="24"/>
        </w:rPr>
        <w:t xml:space="preserve">the issues of </w:t>
      </w:r>
      <w:r w:rsidR="001D5FE0">
        <w:rPr>
          <w:rFonts w:ascii="Constantia" w:hAnsi="Constantia"/>
          <w:sz w:val="24"/>
          <w:szCs w:val="24"/>
        </w:rPr>
        <w:t xml:space="preserve">direct involvement in understanding </w:t>
      </w:r>
      <w:r w:rsidR="00C72D01">
        <w:rPr>
          <w:rFonts w:ascii="Constantia" w:hAnsi="Constantia"/>
          <w:sz w:val="24"/>
          <w:szCs w:val="24"/>
        </w:rPr>
        <w:t>technological obsolescence).</w:t>
      </w:r>
      <w:r w:rsidR="00B02B7C">
        <w:rPr>
          <w:rFonts w:ascii="Constantia" w:hAnsi="Constantia"/>
          <w:sz w:val="24"/>
          <w:szCs w:val="24"/>
        </w:rPr>
        <w:t xml:space="preserve"> </w:t>
      </w:r>
      <w:r>
        <w:rPr>
          <w:rFonts w:ascii="Constantia" w:hAnsi="Constantia"/>
          <w:sz w:val="24"/>
          <w:szCs w:val="24"/>
        </w:rPr>
        <w:t>Equally, a renewed interest in Epstein can be part of the fetish in tech</w:t>
      </w:r>
      <w:r w:rsidR="000F3DB4">
        <w:rPr>
          <w:rFonts w:ascii="Constantia" w:hAnsi="Constantia"/>
          <w:sz w:val="24"/>
          <w:szCs w:val="24"/>
        </w:rPr>
        <w:t xml:space="preserve">nological amnesia, in that </w:t>
      </w:r>
      <w:r w:rsidR="00A06806">
        <w:rPr>
          <w:rFonts w:ascii="Constantia" w:hAnsi="Constantia"/>
          <w:sz w:val="24"/>
          <w:szCs w:val="24"/>
        </w:rPr>
        <w:t>collectivist past</w:t>
      </w:r>
      <w:r>
        <w:rPr>
          <w:rFonts w:ascii="Constantia" w:hAnsi="Constantia"/>
          <w:sz w:val="24"/>
          <w:szCs w:val="24"/>
        </w:rPr>
        <w:t xml:space="preserve"> (</w:t>
      </w:r>
      <w:r w:rsidR="001D5FE0">
        <w:rPr>
          <w:rFonts w:ascii="Constantia" w:hAnsi="Constantia"/>
          <w:sz w:val="24"/>
          <w:szCs w:val="24"/>
        </w:rPr>
        <w:t xml:space="preserve">the </w:t>
      </w:r>
      <w:r>
        <w:rPr>
          <w:rFonts w:ascii="Constantia" w:hAnsi="Constantia"/>
          <w:sz w:val="24"/>
          <w:szCs w:val="24"/>
        </w:rPr>
        <w:t>objective</w:t>
      </w:r>
      <w:r w:rsidR="003A7AD5">
        <w:rPr>
          <w:rFonts w:ascii="Constantia" w:hAnsi="Constantia"/>
          <w:sz w:val="24"/>
          <w:szCs w:val="24"/>
        </w:rPr>
        <w:t>, full scope of history</w:t>
      </w:r>
      <w:r w:rsidR="001D5FE0">
        <w:rPr>
          <w:rFonts w:ascii="Constantia" w:hAnsi="Constantia"/>
          <w:sz w:val="24"/>
          <w:szCs w:val="24"/>
        </w:rPr>
        <w:t xml:space="preserve"> and aggregation of histories</w:t>
      </w:r>
      <w:r>
        <w:rPr>
          <w:rFonts w:ascii="Constantia" w:hAnsi="Constantia"/>
          <w:sz w:val="24"/>
          <w:szCs w:val="24"/>
        </w:rPr>
        <w:t>) i</w:t>
      </w:r>
      <w:r w:rsidR="001246F8">
        <w:rPr>
          <w:rFonts w:ascii="Constantia" w:hAnsi="Constantia"/>
          <w:sz w:val="24"/>
          <w:szCs w:val="24"/>
        </w:rPr>
        <w:t>s controllable</w:t>
      </w:r>
      <w:r w:rsidR="001D5FE0">
        <w:rPr>
          <w:rFonts w:ascii="Constantia" w:hAnsi="Constantia"/>
          <w:sz w:val="24"/>
          <w:szCs w:val="24"/>
        </w:rPr>
        <w:t xml:space="preserve"> (its meaning is controllable)</w:t>
      </w:r>
      <w:r w:rsidR="001246F8">
        <w:rPr>
          <w:rFonts w:ascii="Constantia" w:hAnsi="Constantia"/>
          <w:sz w:val="24"/>
          <w:szCs w:val="24"/>
        </w:rPr>
        <w:t xml:space="preserve"> whereas </w:t>
      </w:r>
      <w:r w:rsidR="00A06806">
        <w:rPr>
          <w:rFonts w:ascii="Constantia" w:hAnsi="Constantia"/>
          <w:sz w:val="24"/>
          <w:szCs w:val="24"/>
        </w:rPr>
        <w:t>individualist past</w:t>
      </w:r>
      <w:r>
        <w:rPr>
          <w:rFonts w:ascii="Constantia" w:hAnsi="Constantia"/>
          <w:sz w:val="24"/>
          <w:szCs w:val="24"/>
        </w:rPr>
        <w:t xml:space="preserve"> (subjective</w:t>
      </w:r>
      <w:r w:rsidR="001246F8">
        <w:rPr>
          <w:rFonts w:ascii="Constantia" w:hAnsi="Constantia"/>
          <w:sz w:val="24"/>
          <w:szCs w:val="24"/>
        </w:rPr>
        <w:t>, experiential</w:t>
      </w:r>
      <w:r w:rsidR="006E5F09">
        <w:rPr>
          <w:rFonts w:ascii="Constantia" w:hAnsi="Constantia"/>
          <w:sz w:val="24"/>
          <w:szCs w:val="24"/>
        </w:rPr>
        <w:t>,</w:t>
      </w:r>
      <w:r w:rsidR="00A06806">
        <w:rPr>
          <w:rFonts w:ascii="Constantia" w:hAnsi="Constantia"/>
          <w:sz w:val="24"/>
          <w:szCs w:val="24"/>
        </w:rPr>
        <w:t xml:space="preserve"> and personal</w:t>
      </w:r>
      <w:r w:rsidR="001246F8">
        <w:rPr>
          <w:rFonts w:ascii="Constantia" w:hAnsi="Constantia"/>
          <w:sz w:val="24"/>
          <w:szCs w:val="24"/>
        </w:rPr>
        <w:t xml:space="preserve"> past</w:t>
      </w:r>
      <w:r>
        <w:rPr>
          <w:rFonts w:ascii="Constantia" w:hAnsi="Constantia"/>
          <w:sz w:val="24"/>
          <w:szCs w:val="24"/>
        </w:rPr>
        <w:t>) is not</w:t>
      </w:r>
      <w:r w:rsidR="001D5FE0">
        <w:rPr>
          <w:rFonts w:ascii="Constantia" w:hAnsi="Constantia"/>
          <w:sz w:val="24"/>
          <w:szCs w:val="24"/>
        </w:rPr>
        <w:t xml:space="preserve"> controllable due to psychological vested interest with it in the present</w:t>
      </w:r>
      <w:r>
        <w:rPr>
          <w:rFonts w:ascii="Constantia" w:hAnsi="Constantia"/>
          <w:sz w:val="24"/>
          <w:szCs w:val="24"/>
        </w:rPr>
        <w:t>.</w:t>
      </w:r>
      <w:r w:rsidR="00A06806">
        <w:rPr>
          <w:rFonts w:ascii="Constantia" w:hAnsi="Constantia"/>
          <w:sz w:val="24"/>
          <w:szCs w:val="24"/>
        </w:rPr>
        <w:t xml:space="preserve"> We can choose to value the collectivist</w:t>
      </w:r>
      <w:r w:rsidR="001246F8">
        <w:rPr>
          <w:rFonts w:ascii="Constantia" w:hAnsi="Constantia"/>
          <w:sz w:val="24"/>
          <w:szCs w:val="24"/>
        </w:rPr>
        <w:t xml:space="preserve"> past</w:t>
      </w:r>
      <w:r w:rsidR="00A06806">
        <w:rPr>
          <w:rFonts w:ascii="Constantia" w:hAnsi="Constantia"/>
          <w:sz w:val="24"/>
          <w:szCs w:val="24"/>
        </w:rPr>
        <w:t xml:space="preserve"> (through a book, film, auteur, etc. – the </w:t>
      </w:r>
      <w:r w:rsidR="006E5F09">
        <w:rPr>
          <w:rFonts w:ascii="Constantia" w:hAnsi="Constantia"/>
          <w:sz w:val="24"/>
          <w:szCs w:val="24"/>
        </w:rPr>
        <w:t>“</w:t>
      </w:r>
      <w:r w:rsidR="00A06806">
        <w:rPr>
          <w:rFonts w:ascii="Constantia" w:hAnsi="Constantia"/>
          <w:sz w:val="24"/>
          <w:szCs w:val="24"/>
        </w:rPr>
        <w:t>fetish object</w:t>
      </w:r>
      <w:r w:rsidR="006E5F09">
        <w:rPr>
          <w:rFonts w:ascii="Constantia" w:hAnsi="Constantia"/>
          <w:sz w:val="24"/>
          <w:szCs w:val="24"/>
        </w:rPr>
        <w:t>”</w:t>
      </w:r>
      <w:r w:rsidR="00A06806">
        <w:rPr>
          <w:rFonts w:ascii="Constantia" w:hAnsi="Constantia"/>
          <w:sz w:val="24"/>
          <w:szCs w:val="24"/>
        </w:rPr>
        <w:t>)</w:t>
      </w:r>
      <w:r w:rsidR="001246F8">
        <w:rPr>
          <w:rFonts w:ascii="Constantia" w:hAnsi="Constantia"/>
          <w:sz w:val="24"/>
          <w:szCs w:val="24"/>
        </w:rPr>
        <w:t xml:space="preserve"> without threat to how we value ourselves in the</w:t>
      </w:r>
      <w:r>
        <w:rPr>
          <w:rFonts w:ascii="Constantia" w:hAnsi="Constantia"/>
          <w:sz w:val="24"/>
          <w:szCs w:val="24"/>
        </w:rPr>
        <w:t xml:space="preserve"> present</w:t>
      </w:r>
      <w:r w:rsidR="001246F8">
        <w:rPr>
          <w:rFonts w:ascii="Constantia" w:hAnsi="Constantia"/>
          <w:sz w:val="24"/>
          <w:szCs w:val="24"/>
        </w:rPr>
        <w:t>, psychologically</w:t>
      </w:r>
      <w:r w:rsidR="003A7AD5">
        <w:rPr>
          <w:rFonts w:ascii="Constantia" w:hAnsi="Constantia"/>
          <w:sz w:val="24"/>
          <w:szCs w:val="24"/>
        </w:rPr>
        <w:t xml:space="preserve">. The </w:t>
      </w:r>
      <w:r w:rsidR="00A06806">
        <w:rPr>
          <w:rFonts w:ascii="Constantia" w:hAnsi="Constantia"/>
          <w:sz w:val="24"/>
          <w:szCs w:val="24"/>
        </w:rPr>
        <w:t>objects of the collectivist past become</w:t>
      </w:r>
      <w:r w:rsidR="003A7AD5">
        <w:rPr>
          <w:rFonts w:ascii="Constantia" w:hAnsi="Constantia"/>
          <w:sz w:val="24"/>
          <w:szCs w:val="24"/>
        </w:rPr>
        <w:t xml:space="preserve"> the </w:t>
      </w:r>
      <w:r w:rsidR="00C72D01">
        <w:rPr>
          <w:rFonts w:ascii="Constantia" w:hAnsi="Constantia"/>
          <w:sz w:val="24"/>
          <w:szCs w:val="24"/>
        </w:rPr>
        <w:t xml:space="preserve">controllable </w:t>
      </w:r>
      <w:r w:rsidR="003A7AD5">
        <w:rPr>
          <w:rFonts w:ascii="Constantia" w:hAnsi="Constantia"/>
          <w:sz w:val="24"/>
          <w:szCs w:val="24"/>
        </w:rPr>
        <w:t>element</w:t>
      </w:r>
      <w:r w:rsidR="00A06806">
        <w:rPr>
          <w:rFonts w:ascii="Constantia" w:hAnsi="Constantia"/>
          <w:sz w:val="24"/>
          <w:szCs w:val="24"/>
        </w:rPr>
        <w:t>s</w:t>
      </w:r>
      <w:r w:rsidR="003A7AD5">
        <w:rPr>
          <w:rFonts w:ascii="Constantia" w:hAnsi="Constantia"/>
          <w:sz w:val="24"/>
          <w:szCs w:val="24"/>
        </w:rPr>
        <w:t xml:space="preserve"> of the past</w:t>
      </w:r>
      <w:r w:rsidR="00A06806">
        <w:rPr>
          <w:rFonts w:ascii="Constantia" w:hAnsi="Constantia"/>
          <w:sz w:val="24"/>
          <w:szCs w:val="24"/>
        </w:rPr>
        <w:t>, generally, and constitute</w:t>
      </w:r>
      <w:r w:rsidR="001246F8">
        <w:rPr>
          <w:rFonts w:ascii="Constantia" w:hAnsi="Constantia"/>
          <w:sz w:val="24"/>
          <w:szCs w:val="24"/>
        </w:rPr>
        <w:t xml:space="preserve"> the</w:t>
      </w:r>
      <w:r w:rsidR="003A7AD5">
        <w:rPr>
          <w:rFonts w:ascii="Constantia" w:hAnsi="Constantia"/>
          <w:sz w:val="24"/>
          <w:szCs w:val="24"/>
        </w:rPr>
        <w:t xml:space="preserve"> </w:t>
      </w:r>
      <w:r w:rsidR="001246F8">
        <w:rPr>
          <w:rFonts w:ascii="Constantia" w:hAnsi="Constantia"/>
          <w:sz w:val="24"/>
          <w:szCs w:val="24"/>
        </w:rPr>
        <w:t>fetish</w:t>
      </w:r>
      <w:r w:rsidR="00A06806">
        <w:rPr>
          <w:rFonts w:ascii="Constantia" w:hAnsi="Constantia"/>
          <w:sz w:val="24"/>
          <w:szCs w:val="24"/>
        </w:rPr>
        <w:t xml:space="preserve">. The trauma remains in the individualist past - a trauma </w:t>
      </w:r>
      <w:r w:rsidR="001246F8">
        <w:rPr>
          <w:rFonts w:ascii="Constantia" w:hAnsi="Constantia"/>
          <w:sz w:val="24"/>
          <w:szCs w:val="24"/>
        </w:rPr>
        <w:t>that</w:t>
      </w:r>
      <w:r w:rsidR="00A06806">
        <w:rPr>
          <w:rFonts w:ascii="Constantia" w:hAnsi="Constantia"/>
          <w:sz w:val="24"/>
          <w:szCs w:val="24"/>
        </w:rPr>
        <w:t xml:space="preserve"> when articulated</w:t>
      </w:r>
      <w:r w:rsidR="001246F8">
        <w:rPr>
          <w:rFonts w:ascii="Constantia" w:hAnsi="Constantia"/>
          <w:sz w:val="24"/>
          <w:szCs w:val="24"/>
        </w:rPr>
        <w:t xml:space="preserve"> does threaten</w:t>
      </w:r>
      <w:r>
        <w:rPr>
          <w:rFonts w:ascii="Constantia" w:hAnsi="Constantia"/>
          <w:sz w:val="24"/>
          <w:szCs w:val="24"/>
        </w:rPr>
        <w:t xml:space="preserve"> a devaluing of the present</w:t>
      </w:r>
      <w:r w:rsidR="00C72D01">
        <w:rPr>
          <w:rFonts w:ascii="Constantia" w:hAnsi="Constantia"/>
          <w:sz w:val="24"/>
          <w:szCs w:val="24"/>
        </w:rPr>
        <w:t xml:space="preserve"> (</w:t>
      </w:r>
      <w:r w:rsidR="00A06806">
        <w:rPr>
          <w:rFonts w:ascii="Constantia" w:hAnsi="Constantia"/>
          <w:sz w:val="24"/>
          <w:szCs w:val="24"/>
        </w:rPr>
        <w:t>thus is subsequently</w:t>
      </w:r>
      <w:r w:rsidR="001246F8">
        <w:rPr>
          <w:rFonts w:ascii="Constantia" w:hAnsi="Constantia"/>
          <w:sz w:val="24"/>
          <w:szCs w:val="24"/>
        </w:rPr>
        <w:t xml:space="preserve"> disavowed</w:t>
      </w:r>
      <w:r w:rsidR="00A06806">
        <w:rPr>
          <w:rFonts w:ascii="Constantia" w:hAnsi="Constantia"/>
          <w:sz w:val="24"/>
          <w:szCs w:val="24"/>
        </w:rPr>
        <w:t xml:space="preserve"> for psychological integrity</w:t>
      </w:r>
      <w:r w:rsidR="0039310A">
        <w:rPr>
          <w:rFonts w:ascii="Constantia" w:hAnsi="Constantia"/>
          <w:sz w:val="24"/>
          <w:szCs w:val="24"/>
        </w:rPr>
        <w:t xml:space="preserve"> and stability</w:t>
      </w:r>
      <w:r w:rsidR="00C72D01">
        <w:rPr>
          <w:rFonts w:ascii="Constantia" w:hAnsi="Constantia"/>
          <w:sz w:val="24"/>
          <w:szCs w:val="24"/>
        </w:rPr>
        <w:t>)</w:t>
      </w:r>
      <w:r>
        <w:rPr>
          <w:rFonts w:ascii="Constantia" w:hAnsi="Constantia"/>
          <w:sz w:val="24"/>
          <w:szCs w:val="24"/>
        </w:rPr>
        <w:t>. Arguably, there is no adequate way to parse these two conceptualizations of psychological modes of meaning-production</w:t>
      </w:r>
      <w:r w:rsidR="00B02B7C">
        <w:rPr>
          <w:rFonts w:ascii="Constantia" w:hAnsi="Constantia"/>
          <w:sz w:val="24"/>
          <w:szCs w:val="24"/>
        </w:rPr>
        <w:t xml:space="preserve"> when applying technological amnesia as the impetus for renewed interest in Epstein</w:t>
      </w:r>
      <w:r w:rsidR="0039310A">
        <w:rPr>
          <w:rFonts w:ascii="Constantia" w:hAnsi="Constantia"/>
          <w:sz w:val="24"/>
          <w:szCs w:val="24"/>
        </w:rPr>
        <w:t xml:space="preserve"> (an understanding</w:t>
      </w:r>
      <w:r w:rsidR="006E5F09">
        <w:rPr>
          <w:rFonts w:ascii="Constantia" w:hAnsi="Constantia"/>
          <w:sz w:val="24"/>
          <w:szCs w:val="24"/>
        </w:rPr>
        <w:t xml:space="preserve"> of</w:t>
      </w:r>
      <w:r w:rsidR="0039310A">
        <w:rPr>
          <w:rFonts w:ascii="Constantia" w:hAnsi="Constantia"/>
          <w:sz w:val="24"/>
          <w:szCs w:val="24"/>
        </w:rPr>
        <w:t xml:space="preserve"> him as a fetish object)</w:t>
      </w:r>
      <w:r w:rsidR="00B02B7C">
        <w:rPr>
          <w:rFonts w:ascii="Constantia" w:hAnsi="Constantia"/>
          <w:sz w:val="24"/>
          <w:szCs w:val="24"/>
        </w:rPr>
        <w:t>, however, the ambiguity</w:t>
      </w:r>
      <w:r w:rsidR="006E5F09">
        <w:rPr>
          <w:rFonts w:ascii="Constantia" w:hAnsi="Constantia"/>
          <w:sz w:val="24"/>
          <w:szCs w:val="24"/>
        </w:rPr>
        <w:t xml:space="preserve"> (or semiotic polysemy)</w:t>
      </w:r>
      <w:r w:rsidR="00B02B7C">
        <w:rPr>
          <w:rFonts w:ascii="Constantia" w:hAnsi="Constantia"/>
          <w:sz w:val="24"/>
          <w:szCs w:val="24"/>
        </w:rPr>
        <w:t xml:space="preserve"> arising from </w:t>
      </w:r>
      <w:r w:rsidR="00C72D01">
        <w:rPr>
          <w:rFonts w:ascii="Constantia" w:hAnsi="Constantia"/>
          <w:sz w:val="24"/>
          <w:szCs w:val="24"/>
        </w:rPr>
        <w:t xml:space="preserve">such </w:t>
      </w:r>
      <w:r w:rsidR="00B02B7C">
        <w:rPr>
          <w:rFonts w:ascii="Constantia" w:hAnsi="Constantia"/>
          <w:sz w:val="24"/>
          <w:szCs w:val="24"/>
        </w:rPr>
        <w:t xml:space="preserve">plurality is </w:t>
      </w:r>
      <w:r w:rsidR="00C72D01">
        <w:rPr>
          <w:rFonts w:ascii="Constantia" w:hAnsi="Constantia"/>
          <w:sz w:val="24"/>
          <w:szCs w:val="24"/>
        </w:rPr>
        <w:t>favourable to the t</w:t>
      </w:r>
      <w:r w:rsidR="001246F8">
        <w:rPr>
          <w:rFonts w:ascii="Constantia" w:hAnsi="Constantia"/>
          <w:sz w:val="24"/>
          <w:szCs w:val="24"/>
        </w:rPr>
        <w:t>eleology offered by Wall-</w:t>
      </w:r>
      <w:proofErr w:type="spellStart"/>
      <w:r w:rsidR="001246F8">
        <w:rPr>
          <w:rFonts w:ascii="Constantia" w:hAnsi="Constantia"/>
          <w:sz w:val="24"/>
          <w:szCs w:val="24"/>
        </w:rPr>
        <w:t>Romana</w:t>
      </w:r>
      <w:proofErr w:type="spellEnd"/>
      <w:r w:rsidR="001246F8">
        <w:rPr>
          <w:rFonts w:ascii="Constantia" w:hAnsi="Constantia"/>
          <w:sz w:val="24"/>
          <w:szCs w:val="24"/>
        </w:rPr>
        <w:t>, while it additionally creates a tension that meshes well with the concept of interstitial regions in the discursive formation of Epstein’s philosophical poetics.</w:t>
      </w:r>
      <w:r w:rsidR="00C72D01">
        <w:rPr>
          <w:rFonts w:ascii="Constantia" w:hAnsi="Constantia"/>
          <w:sz w:val="24"/>
          <w:szCs w:val="24"/>
        </w:rPr>
        <w:t xml:space="preserve"> </w:t>
      </w:r>
      <w:r w:rsidR="00FF537F">
        <w:rPr>
          <w:rFonts w:ascii="Constantia" w:hAnsi="Constantia"/>
          <w:sz w:val="24"/>
          <w:szCs w:val="24"/>
        </w:rPr>
        <w:t xml:space="preserve"> </w:t>
      </w:r>
    </w:p>
    <w:p w:rsidR="008C4B7A" w:rsidRDefault="00FF537F" w:rsidP="00BF4D59">
      <w:pPr>
        <w:spacing w:after="0" w:line="480" w:lineRule="auto"/>
        <w:ind w:firstLine="720"/>
        <w:rPr>
          <w:rFonts w:ascii="Constantia" w:hAnsi="Constantia"/>
          <w:sz w:val="24"/>
          <w:szCs w:val="24"/>
        </w:rPr>
      </w:pPr>
      <w:r>
        <w:rPr>
          <w:rFonts w:ascii="Constantia" w:hAnsi="Constantia"/>
          <w:sz w:val="24"/>
          <w:szCs w:val="24"/>
        </w:rPr>
        <w:t>Wal</w:t>
      </w:r>
      <w:r w:rsidR="001246F8">
        <w:rPr>
          <w:rFonts w:ascii="Constantia" w:hAnsi="Constantia"/>
          <w:sz w:val="24"/>
          <w:szCs w:val="24"/>
        </w:rPr>
        <w:t>l-</w:t>
      </w:r>
      <w:proofErr w:type="spellStart"/>
      <w:r w:rsidR="001246F8">
        <w:rPr>
          <w:rFonts w:ascii="Constantia" w:hAnsi="Constantia"/>
          <w:sz w:val="24"/>
          <w:szCs w:val="24"/>
        </w:rPr>
        <w:t>Romana</w:t>
      </w:r>
      <w:proofErr w:type="spellEnd"/>
      <w:r w:rsidR="001246F8">
        <w:rPr>
          <w:rFonts w:ascii="Constantia" w:hAnsi="Constantia"/>
          <w:sz w:val="24"/>
          <w:szCs w:val="24"/>
        </w:rPr>
        <w:t xml:space="preserve"> writes with a sense of genuine excitement regarding Epstein’s position as a</w:t>
      </w:r>
      <w:r>
        <w:rPr>
          <w:rFonts w:ascii="Constantia" w:hAnsi="Constantia"/>
          <w:sz w:val="24"/>
          <w:szCs w:val="24"/>
        </w:rPr>
        <w:t xml:space="preserve"> focal point for new tho</w:t>
      </w:r>
      <w:r w:rsidR="006E5F09">
        <w:rPr>
          <w:rFonts w:ascii="Constantia" w:hAnsi="Constantia"/>
          <w:sz w:val="24"/>
          <w:szCs w:val="24"/>
        </w:rPr>
        <w:t>ught</w:t>
      </w:r>
      <w:r w:rsidR="000F3DB4">
        <w:rPr>
          <w:rFonts w:ascii="Constantia" w:hAnsi="Constantia"/>
          <w:sz w:val="24"/>
          <w:szCs w:val="24"/>
        </w:rPr>
        <w:t xml:space="preserve"> on cinematic epistemology,</w:t>
      </w:r>
      <w:r>
        <w:rPr>
          <w:rFonts w:ascii="Constantia" w:hAnsi="Constantia"/>
          <w:sz w:val="24"/>
          <w:szCs w:val="24"/>
        </w:rPr>
        <w:t xml:space="preserve"> yet defines Epstein’s position in the disco</w:t>
      </w:r>
      <w:r w:rsidR="000F3DB4">
        <w:rPr>
          <w:rFonts w:ascii="Constantia" w:hAnsi="Constantia"/>
          <w:sz w:val="24"/>
          <w:szCs w:val="24"/>
        </w:rPr>
        <w:t>urse as marginal, taking up the</w:t>
      </w:r>
      <w:r>
        <w:rPr>
          <w:rFonts w:ascii="Constantia" w:hAnsi="Constantia"/>
          <w:sz w:val="24"/>
          <w:szCs w:val="24"/>
        </w:rPr>
        <w:t xml:space="preserve"> </w:t>
      </w:r>
      <w:r w:rsidR="00F53D6D">
        <w:rPr>
          <w:rFonts w:ascii="Constantia" w:hAnsi="Constantia"/>
          <w:sz w:val="24"/>
          <w:szCs w:val="24"/>
        </w:rPr>
        <w:t>‘</w:t>
      </w:r>
      <w:r>
        <w:rPr>
          <w:rFonts w:ascii="Constantia" w:hAnsi="Constantia"/>
          <w:sz w:val="24"/>
          <w:szCs w:val="24"/>
        </w:rPr>
        <w:t>fuzzy</w:t>
      </w:r>
      <w:r w:rsidR="00F53D6D">
        <w:rPr>
          <w:rFonts w:ascii="Constantia" w:hAnsi="Constantia"/>
          <w:sz w:val="24"/>
          <w:szCs w:val="24"/>
        </w:rPr>
        <w:t>’</w:t>
      </w:r>
      <w:r>
        <w:rPr>
          <w:rFonts w:ascii="Constantia" w:hAnsi="Constantia"/>
          <w:sz w:val="24"/>
          <w:szCs w:val="24"/>
        </w:rPr>
        <w:t xml:space="preserve"> interstitial region in the</w:t>
      </w:r>
      <w:r w:rsidR="001246F8">
        <w:rPr>
          <w:rFonts w:ascii="Constantia" w:hAnsi="Constantia"/>
          <w:sz w:val="24"/>
          <w:szCs w:val="24"/>
        </w:rPr>
        <w:t xml:space="preserve"> </w:t>
      </w:r>
      <w:r w:rsidR="001246F8">
        <w:rPr>
          <w:rFonts w:ascii="Constantia" w:hAnsi="Constantia"/>
          <w:sz w:val="24"/>
          <w:szCs w:val="24"/>
        </w:rPr>
        <w:lastRenderedPageBreak/>
        <w:t>spatiotemporal register for that</w:t>
      </w:r>
      <w:r w:rsidR="00064839">
        <w:rPr>
          <w:rFonts w:ascii="Constantia" w:hAnsi="Constantia"/>
          <w:sz w:val="24"/>
          <w:szCs w:val="24"/>
        </w:rPr>
        <w:t xml:space="preserve"> discourse.  </w:t>
      </w:r>
      <w:r w:rsidR="00177C35">
        <w:rPr>
          <w:rFonts w:ascii="Constantia" w:hAnsi="Constantia"/>
          <w:sz w:val="24"/>
          <w:szCs w:val="24"/>
        </w:rPr>
        <w:t>I would like to suggest that it is questionable whether the concept of “interstitial” can qualify</w:t>
      </w:r>
      <w:r>
        <w:rPr>
          <w:rFonts w:ascii="Constantia" w:hAnsi="Constantia"/>
          <w:sz w:val="24"/>
          <w:szCs w:val="24"/>
        </w:rPr>
        <w:t xml:space="preserve"> something as being both fi</w:t>
      </w:r>
      <w:r w:rsidR="00F53D6D">
        <w:rPr>
          <w:rFonts w:ascii="Constantia" w:hAnsi="Constantia"/>
          <w:sz w:val="24"/>
          <w:szCs w:val="24"/>
        </w:rPr>
        <w:t>xed</w:t>
      </w:r>
      <w:r w:rsidR="009531B5">
        <w:rPr>
          <w:rFonts w:ascii="Constantia" w:hAnsi="Constantia"/>
          <w:sz w:val="24"/>
          <w:szCs w:val="24"/>
        </w:rPr>
        <w:t>-focusing</w:t>
      </w:r>
      <w:r w:rsidR="00F53D6D">
        <w:rPr>
          <w:rFonts w:ascii="Constantia" w:hAnsi="Constantia"/>
          <w:sz w:val="24"/>
          <w:szCs w:val="24"/>
        </w:rPr>
        <w:t xml:space="preserve"> and dynamic</w:t>
      </w:r>
      <w:r w:rsidR="009531B5">
        <w:rPr>
          <w:rFonts w:ascii="Constantia" w:hAnsi="Constantia"/>
          <w:sz w:val="24"/>
          <w:szCs w:val="24"/>
        </w:rPr>
        <w:t>ally-ambiguous</w:t>
      </w:r>
      <w:r w:rsidR="00177C35">
        <w:rPr>
          <w:rFonts w:ascii="Constantia" w:hAnsi="Constantia"/>
          <w:sz w:val="24"/>
          <w:szCs w:val="24"/>
        </w:rPr>
        <w:t>. This formulation could be argued as constituting</w:t>
      </w:r>
      <w:r w:rsidR="00F53D6D">
        <w:rPr>
          <w:rFonts w:ascii="Constantia" w:hAnsi="Constantia"/>
          <w:sz w:val="24"/>
          <w:szCs w:val="24"/>
        </w:rPr>
        <w:t xml:space="preserve"> a</w:t>
      </w:r>
      <w:r w:rsidR="00177C35">
        <w:rPr>
          <w:rFonts w:ascii="Constantia" w:hAnsi="Constantia"/>
          <w:sz w:val="24"/>
          <w:szCs w:val="24"/>
        </w:rPr>
        <w:t xml:space="preserve"> logical</w:t>
      </w:r>
      <w:r w:rsidR="00F53D6D">
        <w:rPr>
          <w:rFonts w:ascii="Constantia" w:hAnsi="Constantia"/>
          <w:sz w:val="24"/>
          <w:szCs w:val="24"/>
        </w:rPr>
        <w:t xml:space="preserve"> </w:t>
      </w:r>
      <w:r>
        <w:rPr>
          <w:rFonts w:ascii="Constantia" w:hAnsi="Constantia"/>
          <w:sz w:val="24"/>
          <w:szCs w:val="24"/>
        </w:rPr>
        <w:t>paradox.</w:t>
      </w:r>
      <w:r w:rsidR="00064839">
        <w:rPr>
          <w:rFonts w:ascii="Constantia" w:hAnsi="Constantia"/>
          <w:sz w:val="24"/>
          <w:szCs w:val="24"/>
        </w:rPr>
        <w:t xml:space="preserve"> </w:t>
      </w:r>
      <w:r w:rsidR="000942F8">
        <w:rPr>
          <w:rFonts w:ascii="Constantia" w:hAnsi="Constantia"/>
          <w:sz w:val="24"/>
          <w:szCs w:val="24"/>
        </w:rPr>
        <w:t>In linear programming language, “pointers” are used to reference a function without the need to write a second function to call that first function – it is an issue of optimization</w:t>
      </w:r>
      <w:r w:rsidR="00F53D6D">
        <w:rPr>
          <w:rFonts w:ascii="Constantia" w:hAnsi="Constantia"/>
          <w:sz w:val="24"/>
          <w:szCs w:val="24"/>
          <w:vertAlign w:val="superscript"/>
        </w:rPr>
        <w:t>10</w:t>
      </w:r>
      <w:r w:rsidR="000942F8">
        <w:rPr>
          <w:rFonts w:ascii="Constantia" w:hAnsi="Constantia"/>
          <w:sz w:val="24"/>
          <w:szCs w:val="24"/>
        </w:rPr>
        <w:t>. Perhaps, it is more productive to understand Epstein as being a pointer that references the interstitial region without actually occupying it. In this way, our navigation of that region</w:t>
      </w:r>
      <w:r w:rsidR="00F53D6D">
        <w:rPr>
          <w:rFonts w:ascii="Constantia" w:hAnsi="Constantia"/>
          <w:sz w:val="24"/>
          <w:szCs w:val="24"/>
        </w:rPr>
        <w:t xml:space="preserve"> can be</w:t>
      </w:r>
      <w:r w:rsidR="000942F8">
        <w:rPr>
          <w:rFonts w:ascii="Constantia" w:hAnsi="Constantia"/>
          <w:sz w:val="24"/>
          <w:szCs w:val="24"/>
        </w:rPr>
        <w:t xml:space="preserve"> dynamic while the region itself retains</w:t>
      </w:r>
      <w:r w:rsidR="00F53D6D">
        <w:rPr>
          <w:rFonts w:ascii="Constantia" w:hAnsi="Constantia"/>
          <w:sz w:val="24"/>
          <w:szCs w:val="24"/>
        </w:rPr>
        <w:t xml:space="preserve"> independent form</w:t>
      </w:r>
      <w:r w:rsidR="000942F8">
        <w:rPr>
          <w:rFonts w:ascii="Constantia" w:hAnsi="Constantia"/>
          <w:sz w:val="24"/>
          <w:szCs w:val="24"/>
        </w:rPr>
        <w:t>.</w:t>
      </w:r>
      <w:r w:rsidR="008C4B7A">
        <w:rPr>
          <w:rFonts w:ascii="Constantia" w:hAnsi="Constantia"/>
          <w:sz w:val="24"/>
          <w:szCs w:val="24"/>
        </w:rPr>
        <w:t xml:space="preserve"> Ironically, it would seem that Wall-</w:t>
      </w:r>
      <w:proofErr w:type="spellStart"/>
      <w:r w:rsidR="008C4B7A">
        <w:rPr>
          <w:rFonts w:ascii="Constantia" w:hAnsi="Constantia"/>
          <w:sz w:val="24"/>
          <w:szCs w:val="24"/>
        </w:rPr>
        <w:t>Romana’s</w:t>
      </w:r>
      <w:proofErr w:type="spellEnd"/>
      <w:r w:rsidR="008C4B7A">
        <w:rPr>
          <w:rFonts w:ascii="Constantia" w:hAnsi="Constantia"/>
          <w:sz w:val="24"/>
          <w:szCs w:val="24"/>
        </w:rPr>
        <w:t xml:space="preserve"> penchant for biographical explanatory arguments has disrupted his ability to understand Epstein in less epic terms.</w:t>
      </w:r>
    </w:p>
    <w:p w:rsidR="003B4A8B" w:rsidRDefault="008C4B7A" w:rsidP="00BF4D59">
      <w:pPr>
        <w:spacing w:after="0" w:line="480" w:lineRule="auto"/>
        <w:rPr>
          <w:rFonts w:ascii="Constantia" w:hAnsi="Constantia"/>
          <w:sz w:val="24"/>
          <w:szCs w:val="24"/>
        </w:rPr>
      </w:pPr>
      <w:r>
        <w:rPr>
          <w:rFonts w:ascii="Constantia" w:hAnsi="Constantia"/>
          <w:sz w:val="24"/>
          <w:szCs w:val="24"/>
        </w:rPr>
        <w:tab/>
      </w:r>
      <w:r w:rsidR="00CA2E03">
        <w:rPr>
          <w:rFonts w:ascii="Constantia" w:hAnsi="Constantia"/>
          <w:sz w:val="24"/>
          <w:szCs w:val="24"/>
        </w:rPr>
        <w:t>The chapters of Wall-</w:t>
      </w:r>
      <w:proofErr w:type="spellStart"/>
      <w:r w:rsidR="00CA2E03">
        <w:rPr>
          <w:rFonts w:ascii="Constantia" w:hAnsi="Constantia"/>
          <w:sz w:val="24"/>
          <w:szCs w:val="24"/>
        </w:rPr>
        <w:t>Romana’s</w:t>
      </w:r>
      <w:proofErr w:type="spellEnd"/>
      <w:r w:rsidR="00CA2E03">
        <w:rPr>
          <w:rFonts w:ascii="Constantia" w:hAnsi="Constantia"/>
          <w:sz w:val="24"/>
          <w:szCs w:val="24"/>
        </w:rPr>
        <w:t xml:space="preserve"> book on E</w:t>
      </w:r>
      <w:r w:rsidR="008A0300">
        <w:rPr>
          <w:rFonts w:ascii="Constantia" w:hAnsi="Constantia"/>
          <w:sz w:val="24"/>
          <w:szCs w:val="24"/>
        </w:rPr>
        <w:t>pstein interweave the</w:t>
      </w:r>
      <w:r w:rsidR="00CA2E03">
        <w:rPr>
          <w:rFonts w:ascii="Constantia" w:hAnsi="Constantia"/>
          <w:sz w:val="24"/>
          <w:szCs w:val="24"/>
        </w:rPr>
        <w:t xml:space="preserve"> </w:t>
      </w:r>
      <w:r w:rsidR="008A0300">
        <w:rPr>
          <w:rFonts w:ascii="Constantia" w:hAnsi="Constantia"/>
          <w:sz w:val="24"/>
          <w:szCs w:val="24"/>
        </w:rPr>
        <w:t>historiographical model with the</w:t>
      </w:r>
      <w:r w:rsidR="00CA2E03">
        <w:rPr>
          <w:rFonts w:ascii="Constantia" w:hAnsi="Constantia"/>
          <w:sz w:val="24"/>
          <w:szCs w:val="24"/>
        </w:rPr>
        <w:t xml:space="preserve"> theoretical model and this is done bravely and in a very accomplished w</w:t>
      </w:r>
      <w:r w:rsidR="00DF667A">
        <w:rPr>
          <w:rFonts w:ascii="Constantia" w:hAnsi="Constantia"/>
          <w:sz w:val="24"/>
          <w:szCs w:val="24"/>
        </w:rPr>
        <w:t xml:space="preserve">ay with respect to readability. </w:t>
      </w:r>
      <w:r w:rsidR="00CA2E03">
        <w:rPr>
          <w:rFonts w:ascii="Constantia" w:hAnsi="Constantia"/>
          <w:sz w:val="24"/>
          <w:szCs w:val="24"/>
        </w:rPr>
        <w:t xml:space="preserve">The first chapter addresses the development of Epstein’s concept of </w:t>
      </w:r>
      <w:proofErr w:type="spellStart"/>
      <w:r w:rsidR="00CA2E03">
        <w:rPr>
          <w:rFonts w:ascii="Constantia" w:hAnsi="Constantia"/>
          <w:sz w:val="24"/>
          <w:szCs w:val="24"/>
        </w:rPr>
        <w:t>photogénie</w:t>
      </w:r>
      <w:proofErr w:type="spellEnd"/>
      <w:r w:rsidR="00CA2E03">
        <w:rPr>
          <w:rFonts w:ascii="Constantia" w:hAnsi="Constantia"/>
          <w:sz w:val="24"/>
          <w:szCs w:val="24"/>
        </w:rPr>
        <w:t>.</w:t>
      </w:r>
      <w:r w:rsidR="008A0300">
        <w:rPr>
          <w:rFonts w:ascii="Constantia" w:hAnsi="Constantia"/>
          <w:sz w:val="24"/>
          <w:szCs w:val="24"/>
        </w:rPr>
        <w:t xml:space="preserve"> Epstein, like Dadaists and Surrealists, sought to remediate the broken promise of humanism that modernism wrought with the First World War. Epstein suspected that the philosophical flaws that allowed the horrors of the war arose from science and art adhering to Western Judeo-Christian values that denied the proper role of the body</w:t>
      </w:r>
      <w:r w:rsidR="00DF667A">
        <w:rPr>
          <w:rFonts w:ascii="Constantia" w:hAnsi="Constantia"/>
          <w:sz w:val="24"/>
          <w:szCs w:val="24"/>
        </w:rPr>
        <w:t xml:space="preserve"> (W-R, 19)</w:t>
      </w:r>
      <w:r w:rsidR="008A0300">
        <w:rPr>
          <w:rFonts w:ascii="Constantia" w:hAnsi="Constantia"/>
          <w:sz w:val="24"/>
          <w:szCs w:val="24"/>
        </w:rPr>
        <w:t>. The body is an independent thing, a social construct and a vector for the dynamics of psychosexuality. For Epstein, urban workers suffer “fatigue”, which can be underst</w:t>
      </w:r>
      <w:r w:rsidR="00DF667A">
        <w:rPr>
          <w:rFonts w:ascii="Constantia" w:hAnsi="Constantia"/>
          <w:sz w:val="24"/>
          <w:szCs w:val="24"/>
        </w:rPr>
        <w:t>ood as the body’s paralysis for</w:t>
      </w:r>
      <w:r w:rsidR="008A0300">
        <w:rPr>
          <w:rFonts w:ascii="Constantia" w:hAnsi="Constantia"/>
          <w:sz w:val="24"/>
          <w:szCs w:val="24"/>
        </w:rPr>
        <w:t xml:space="preserve"> inspiring the mind. Oppressive work conditions and overcrowded social conditio</w:t>
      </w:r>
      <w:r w:rsidR="00EE4F07">
        <w:rPr>
          <w:rFonts w:ascii="Constantia" w:hAnsi="Constantia"/>
          <w:sz w:val="24"/>
          <w:szCs w:val="24"/>
        </w:rPr>
        <w:t xml:space="preserve">ns </w:t>
      </w:r>
      <w:r w:rsidR="00836E35">
        <w:rPr>
          <w:rFonts w:ascii="Constantia" w:hAnsi="Constantia"/>
          <w:sz w:val="24"/>
          <w:szCs w:val="24"/>
        </w:rPr>
        <w:t>provide the body with a surfeit of</w:t>
      </w:r>
      <w:r w:rsidR="00EE4F07">
        <w:rPr>
          <w:rFonts w:ascii="Constantia" w:hAnsi="Constantia"/>
          <w:sz w:val="24"/>
          <w:szCs w:val="24"/>
        </w:rPr>
        <w:t xml:space="preserve"> stimuli </w:t>
      </w:r>
      <w:r w:rsidR="00836E35">
        <w:rPr>
          <w:rFonts w:ascii="Constantia" w:hAnsi="Constantia"/>
          <w:sz w:val="24"/>
          <w:szCs w:val="24"/>
        </w:rPr>
        <w:t xml:space="preserve">such </w:t>
      </w:r>
      <w:r w:rsidR="00EE4F07">
        <w:rPr>
          <w:rFonts w:ascii="Constantia" w:hAnsi="Constantia"/>
          <w:sz w:val="24"/>
          <w:szCs w:val="24"/>
        </w:rPr>
        <w:t>that the body</w:t>
      </w:r>
      <w:r w:rsidR="008A0300">
        <w:rPr>
          <w:rFonts w:ascii="Constantia" w:hAnsi="Constantia"/>
          <w:sz w:val="24"/>
          <w:szCs w:val="24"/>
        </w:rPr>
        <w:t xml:space="preserve"> must </w:t>
      </w:r>
      <w:r w:rsidR="00DF667A">
        <w:rPr>
          <w:rFonts w:ascii="Constantia" w:hAnsi="Constantia"/>
          <w:sz w:val="24"/>
          <w:szCs w:val="24"/>
        </w:rPr>
        <w:t xml:space="preserve">then </w:t>
      </w:r>
      <w:r w:rsidR="008A0300">
        <w:rPr>
          <w:rFonts w:ascii="Constantia" w:hAnsi="Constantia"/>
          <w:sz w:val="24"/>
          <w:szCs w:val="24"/>
        </w:rPr>
        <w:t>actively blunt sensation. The mind is cut-off from messages</w:t>
      </w:r>
      <w:r w:rsidR="00EE4F07">
        <w:rPr>
          <w:rFonts w:ascii="Constantia" w:hAnsi="Constantia"/>
          <w:sz w:val="24"/>
          <w:szCs w:val="24"/>
        </w:rPr>
        <w:t xml:space="preserve"> and the mind </w:t>
      </w:r>
      <w:r w:rsidR="00EE4F07">
        <w:rPr>
          <w:rFonts w:ascii="Constantia" w:hAnsi="Constantia"/>
          <w:sz w:val="24"/>
          <w:szCs w:val="24"/>
        </w:rPr>
        <w:lastRenderedPageBreak/>
        <w:t xml:space="preserve">searches frantically for what the body has denied – this is </w:t>
      </w:r>
      <w:r w:rsidR="00BA0958">
        <w:rPr>
          <w:rFonts w:ascii="Constantia" w:hAnsi="Constantia"/>
          <w:sz w:val="24"/>
          <w:szCs w:val="24"/>
        </w:rPr>
        <w:t>the root cause of neurosis. This</w:t>
      </w:r>
      <w:r w:rsidR="00EE4F07">
        <w:rPr>
          <w:rFonts w:ascii="Constantia" w:hAnsi="Constantia"/>
          <w:sz w:val="24"/>
          <w:szCs w:val="24"/>
        </w:rPr>
        <w:t xml:space="preserve"> neurosis constitutes the mind-body gap as a site of trauma</w:t>
      </w:r>
      <w:r w:rsidR="00DF667A">
        <w:rPr>
          <w:rFonts w:ascii="Constantia" w:hAnsi="Constantia"/>
          <w:sz w:val="24"/>
          <w:szCs w:val="24"/>
        </w:rPr>
        <w:t xml:space="preserve"> (W-R, 22)</w:t>
      </w:r>
      <w:r w:rsidR="00EE4F07">
        <w:rPr>
          <w:rFonts w:ascii="Constantia" w:hAnsi="Constantia"/>
          <w:sz w:val="24"/>
          <w:szCs w:val="24"/>
        </w:rPr>
        <w:t xml:space="preserve">. Cinema becomes a means for articulating around the trauma. This is how Epstein sees cinema as positive and productive, however, I would suggest that using cinema in this </w:t>
      </w:r>
      <w:r w:rsidR="00BA0958">
        <w:rPr>
          <w:rFonts w:ascii="Constantia" w:hAnsi="Constantia"/>
          <w:sz w:val="24"/>
          <w:szCs w:val="24"/>
        </w:rPr>
        <w:t>“</w:t>
      </w:r>
      <w:r w:rsidR="00EE4F07">
        <w:rPr>
          <w:rFonts w:ascii="Constantia" w:hAnsi="Constantia"/>
          <w:sz w:val="24"/>
          <w:szCs w:val="24"/>
        </w:rPr>
        <w:t>psycho-therapeutic</w:t>
      </w:r>
      <w:r w:rsidR="00BA0958">
        <w:rPr>
          <w:rFonts w:ascii="Constantia" w:hAnsi="Constantia"/>
          <w:sz w:val="24"/>
          <w:szCs w:val="24"/>
        </w:rPr>
        <w:t>”</w:t>
      </w:r>
      <w:r w:rsidR="00EE4F07">
        <w:rPr>
          <w:rFonts w:ascii="Constantia" w:hAnsi="Constantia"/>
          <w:sz w:val="24"/>
          <w:szCs w:val="24"/>
        </w:rPr>
        <w:t xml:space="preserve"> way may r</w:t>
      </w:r>
      <w:r w:rsidR="000F5029">
        <w:rPr>
          <w:rFonts w:ascii="Constantia" w:hAnsi="Constantia"/>
          <w:sz w:val="24"/>
          <w:szCs w:val="24"/>
        </w:rPr>
        <w:t>elate to satisfying a fetish where</w:t>
      </w:r>
      <w:r w:rsidR="00EE4F07">
        <w:rPr>
          <w:rFonts w:ascii="Constantia" w:hAnsi="Constantia"/>
          <w:sz w:val="24"/>
          <w:szCs w:val="24"/>
        </w:rPr>
        <w:t xml:space="preserve"> cinema would then become the fetish object (take it a step further and particular genres could be the hyper-fetish object, such as horror, the western, the musical, pornography, etc.). </w:t>
      </w:r>
      <w:proofErr w:type="spellStart"/>
      <w:r w:rsidR="00EE4F07">
        <w:rPr>
          <w:rFonts w:ascii="Constantia" w:hAnsi="Constantia"/>
          <w:sz w:val="24"/>
          <w:szCs w:val="24"/>
        </w:rPr>
        <w:t>Photogénie</w:t>
      </w:r>
      <w:proofErr w:type="spellEnd"/>
      <w:r w:rsidR="00410B68">
        <w:rPr>
          <w:rFonts w:ascii="Constantia" w:hAnsi="Constantia"/>
          <w:sz w:val="24"/>
          <w:szCs w:val="24"/>
        </w:rPr>
        <w:t xml:space="preserve"> is the reified corporeal through the pro-filmic and the filmic material</w:t>
      </w:r>
      <w:r w:rsidR="00836E35">
        <w:rPr>
          <w:rFonts w:ascii="Constantia" w:hAnsi="Constantia"/>
          <w:sz w:val="24"/>
          <w:szCs w:val="24"/>
        </w:rPr>
        <w:t>,</w:t>
      </w:r>
      <w:r w:rsidR="000F5029">
        <w:rPr>
          <w:rFonts w:ascii="Constantia" w:hAnsi="Constantia"/>
          <w:sz w:val="24"/>
          <w:szCs w:val="24"/>
        </w:rPr>
        <w:t xml:space="preserve"> </w:t>
      </w:r>
      <w:r w:rsidR="00D80779">
        <w:rPr>
          <w:rFonts w:ascii="Constantia" w:hAnsi="Constantia"/>
          <w:sz w:val="24"/>
          <w:szCs w:val="24"/>
        </w:rPr>
        <w:t xml:space="preserve">that </w:t>
      </w:r>
      <w:r w:rsidR="00DF667A">
        <w:rPr>
          <w:rFonts w:ascii="Constantia" w:hAnsi="Constantia"/>
          <w:sz w:val="24"/>
          <w:szCs w:val="24"/>
        </w:rPr>
        <w:t xml:space="preserve">then </w:t>
      </w:r>
      <w:r w:rsidR="00D80779">
        <w:rPr>
          <w:rFonts w:ascii="Constantia" w:hAnsi="Constantia"/>
          <w:sz w:val="24"/>
          <w:szCs w:val="24"/>
        </w:rPr>
        <w:t>therapeutically addresses</w:t>
      </w:r>
      <w:r w:rsidR="00410B68">
        <w:rPr>
          <w:rFonts w:ascii="Constantia" w:hAnsi="Constantia"/>
          <w:sz w:val="24"/>
          <w:szCs w:val="24"/>
        </w:rPr>
        <w:t xml:space="preserve"> the adverse effects of fatigue. Wall-</w:t>
      </w:r>
      <w:proofErr w:type="spellStart"/>
      <w:r w:rsidR="00410B68">
        <w:rPr>
          <w:rFonts w:ascii="Constantia" w:hAnsi="Constantia"/>
          <w:sz w:val="24"/>
          <w:szCs w:val="24"/>
        </w:rPr>
        <w:t>Romana</w:t>
      </w:r>
      <w:proofErr w:type="spellEnd"/>
      <w:r w:rsidR="00410B68">
        <w:rPr>
          <w:rFonts w:ascii="Constantia" w:hAnsi="Constantia"/>
          <w:sz w:val="24"/>
          <w:szCs w:val="24"/>
        </w:rPr>
        <w:t xml:space="preserve"> notes that </w:t>
      </w:r>
      <w:proofErr w:type="spellStart"/>
      <w:proofErr w:type="gramStart"/>
      <w:r w:rsidR="00410B68">
        <w:rPr>
          <w:rFonts w:ascii="Constantia" w:hAnsi="Constantia"/>
          <w:sz w:val="24"/>
          <w:szCs w:val="24"/>
        </w:rPr>
        <w:t>photogénie</w:t>
      </w:r>
      <w:proofErr w:type="spellEnd"/>
      <w:r w:rsidR="00410B68">
        <w:rPr>
          <w:rFonts w:ascii="Constantia" w:hAnsi="Constantia"/>
          <w:sz w:val="24"/>
          <w:szCs w:val="24"/>
        </w:rPr>
        <w:t>,</w:t>
      </w:r>
      <w:proofErr w:type="gramEnd"/>
      <w:r w:rsidR="00410B68">
        <w:rPr>
          <w:rFonts w:ascii="Constantia" w:hAnsi="Constantia"/>
          <w:sz w:val="24"/>
          <w:szCs w:val="24"/>
        </w:rPr>
        <w:t xml:space="preserve"> “signalled a brand new cognitive-sensorial technology at play within human vision” (W-R, 25). For Epstein, </w:t>
      </w:r>
      <w:proofErr w:type="spellStart"/>
      <w:r w:rsidR="00410B68">
        <w:rPr>
          <w:rFonts w:ascii="Constantia" w:hAnsi="Constantia"/>
          <w:sz w:val="24"/>
          <w:szCs w:val="24"/>
        </w:rPr>
        <w:t>photogénie</w:t>
      </w:r>
      <w:proofErr w:type="spellEnd"/>
      <w:r w:rsidR="00410B68">
        <w:rPr>
          <w:rFonts w:ascii="Constantia" w:hAnsi="Constantia"/>
          <w:sz w:val="24"/>
          <w:szCs w:val="24"/>
        </w:rPr>
        <w:t xml:space="preserve"> was the essence of cinema where the pro-filmic is not simulacra of the model (less essentia</w:t>
      </w:r>
      <w:r w:rsidR="000F3DB4">
        <w:rPr>
          <w:rFonts w:ascii="Constantia" w:hAnsi="Constantia"/>
          <w:sz w:val="24"/>
          <w:szCs w:val="24"/>
        </w:rPr>
        <w:t xml:space="preserve">l and separated from it) and </w:t>
      </w:r>
      <w:r w:rsidR="00410B68">
        <w:rPr>
          <w:rFonts w:ascii="Constantia" w:hAnsi="Constantia"/>
          <w:sz w:val="24"/>
          <w:szCs w:val="24"/>
        </w:rPr>
        <w:t>where the filmic image enhances the moral quality of the pro-filmic.</w:t>
      </w:r>
    </w:p>
    <w:p w:rsidR="00C84A6E" w:rsidRDefault="003B4A8B" w:rsidP="00BF4D59">
      <w:pPr>
        <w:spacing w:after="0" w:line="480" w:lineRule="auto"/>
        <w:rPr>
          <w:rFonts w:ascii="Constantia" w:hAnsi="Constantia"/>
          <w:sz w:val="24"/>
          <w:szCs w:val="24"/>
        </w:rPr>
      </w:pPr>
      <w:r>
        <w:rPr>
          <w:rFonts w:ascii="Constantia" w:hAnsi="Constantia"/>
          <w:sz w:val="24"/>
          <w:szCs w:val="24"/>
        </w:rPr>
        <w:tab/>
        <w:t xml:space="preserve">I would suggest that Epstein has clear </w:t>
      </w:r>
      <w:proofErr w:type="spellStart"/>
      <w:r>
        <w:rPr>
          <w:rFonts w:ascii="Constantia" w:hAnsi="Constantia"/>
          <w:sz w:val="24"/>
          <w:szCs w:val="24"/>
        </w:rPr>
        <w:t>structuralist</w:t>
      </w:r>
      <w:proofErr w:type="spellEnd"/>
      <w:r>
        <w:rPr>
          <w:rFonts w:ascii="Constantia" w:hAnsi="Constantia"/>
          <w:sz w:val="24"/>
          <w:szCs w:val="24"/>
        </w:rPr>
        <w:t xml:space="preserve"> sensibilities </w:t>
      </w:r>
      <w:r w:rsidR="00571878">
        <w:rPr>
          <w:rFonts w:ascii="Constantia" w:hAnsi="Constantia"/>
          <w:sz w:val="24"/>
          <w:szCs w:val="24"/>
        </w:rPr>
        <w:t>with respect to how he conceptualizes</w:t>
      </w:r>
      <w:r>
        <w:rPr>
          <w:rFonts w:ascii="Constantia" w:hAnsi="Constantia"/>
          <w:sz w:val="24"/>
          <w:szCs w:val="24"/>
        </w:rPr>
        <w:t xml:space="preserve"> </w:t>
      </w:r>
      <w:proofErr w:type="spellStart"/>
      <w:r>
        <w:rPr>
          <w:rFonts w:ascii="Constantia" w:hAnsi="Constantia"/>
          <w:sz w:val="24"/>
          <w:szCs w:val="24"/>
        </w:rPr>
        <w:t>photogénie</w:t>
      </w:r>
      <w:proofErr w:type="spellEnd"/>
      <w:r>
        <w:rPr>
          <w:rFonts w:ascii="Constantia" w:hAnsi="Constantia"/>
          <w:sz w:val="24"/>
          <w:szCs w:val="24"/>
        </w:rPr>
        <w:t>, whereas Wall-</w:t>
      </w:r>
      <w:proofErr w:type="spellStart"/>
      <w:r>
        <w:rPr>
          <w:rFonts w:ascii="Constantia" w:hAnsi="Constantia"/>
          <w:sz w:val="24"/>
          <w:szCs w:val="24"/>
        </w:rPr>
        <w:t>Romana’s</w:t>
      </w:r>
      <w:proofErr w:type="spellEnd"/>
      <w:r>
        <w:rPr>
          <w:rFonts w:ascii="Constantia" w:hAnsi="Constantia"/>
          <w:sz w:val="24"/>
          <w:szCs w:val="24"/>
        </w:rPr>
        <w:t xml:space="preserve"> interpretation is entrenched in post-</w:t>
      </w:r>
      <w:proofErr w:type="spellStart"/>
      <w:r>
        <w:rPr>
          <w:rFonts w:ascii="Constantia" w:hAnsi="Constantia"/>
          <w:sz w:val="24"/>
          <w:szCs w:val="24"/>
        </w:rPr>
        <w:t>structuralist</w:t>
      </w:r>
      <w:proofErr w:type="spellEnd"/>
      <w:r>
        <w:rPr>
          <w:rFonts w:ascii="Constantia" w:hAnsi="Constantia"/>
          <w:sz w:val="24"/>
          <w:szCs w:val="24"/>
        </w:rPr>
        <w:t xml:space="preserve"> theories, such as affect. </w:t>
      </w:r>
      <w:r w:rsidR="00C84A6E">
        <w:rPr>
          <w:rFonts w:ascii="Constantia" w:hAnsi="Constantia"/>
          <w:sz w:val="24"/>
          <w:szCs w:val="24"/>
        </w:rPr>
        <w:t xml:space="preserve">Plato’s </w:t>
      </w:r>
      <w:r w:rsidR="003244D5">
        <w:rPr>
          <w:rFonts w:ascii="Constantia" w:hAnsi="Constantia"/>
          <w:sz w:val="24"/>
          <w:szCs w:val="24"/>
        </w:rPr>
        <w:t xml:space="preserve">“Cave Allegory” </w:t>
      </w:r>
      <w:r w:rsidR="00C84A6E">
        <w:rPr>
          <w:rFonts w:ascii="Constantia" w:hAnsi="Constantia"/>
          <w:sz w:val="24"/>
          <w:szCs w:val="24"/>
        </w:rPr>
        <w:t>is an</w:t>
      </w:r>
      <w:r w:rsidR="00571878">
        <w:rPr>
          <w:rFonts w:ascii="Constantia" w:hAnsi="Constantia"/>
          <w:sz w:val="24"/>
          <w:szCs w:val="24"/>
        </w:rPr>
        <w:t xml:space="preserve"> argument on</w:t>
      </w:r>
      <w:r w:rsidR="00C84A6E">
        <w:rPr>
          <w:rFonts w:ascii="Constantia" w:hAnsi="Constantia"/>
          <w:sz w:val="24"/>
          <w:szCs w:val="24"/>
        </w:rPr>
        <w:t xml:space="preserve"> </w:t>
      </w:r>
      <w:r w:rsidR="00571878">
        <w:rPr>
          <w:rFonts w:ascii="Constantia" w:hAnsi="Constantia"/>
          <w:sz w:val="24"/>
          <w:szCs w:val="24"/>
        </w:rPr>
        <w:t>epistemology</w:t>
      </w:r>
      <w:r w:rsidR="00C84A6E">
        <w:rPr>
          <w:rFonts w:ascii="Constantia" w:hAnsi="Constantia"/>
          <w:sz w:val="24"/>
          <w:szCs w:val="24"/>
        </w:rPr>
        <w:t xml:space="preserve"> that </w:t>
      </w:r>
      <w:r w:rsidR="00571878">
        <w:rPr>
          <w:rFonts w:ascii="Constantia" w:hAnsi="Constantia"/>
          <w:sz w:val="24"/>
          <w:szCs w:val="24"/>
        </w:rPr>
        <w:t>subsequently drives at ontological issues</w:t>
      </w:r>
      <w:r w:rsidR="00C84A6E">
        <w:rPr>
          <w:rFonts w:ascii="Constantia" w:hAnsi="Constantia"/>
          <w:sz w:val="24"/>
          <w:szCs w:val="24"/>
        </w:rPr>
        <w:t xml:space="preserve">. In the allegory, the bound human sits in a cave facing a wall. There is a controlled fire behind the human who then sees shadows of other objects behind them cast on the cave wall as those objects pass </w:t>
      </w:r>
      <w:r w:rsidR="003244D5">
        <w:rPr>
          <w:rFonts w:ascii="Constantia" w:hAnsi="Constantia"/>
          <w:sz w:val="24"/>
          <w:szCs w:val="24"/>
        </w:rPr>
        <w:t>by</w:t>
      </w:r>
      <w:r w:rsidR="00C84A6E">
        <w:rPr>
          <w:rFonts w:ascii="Constantia" w:hAnsi="Constantia"/>
          <w:sz w:val="24"/>
          <w:szCs w:val="24"/>
        </w:rPr>
        <w:t xml:space="preserve"> the firelight. The human </w:t>
      </w:r>
      <w:r w:rsidR="003244D5">
        <w:rPr>
          <w:rFonts w:ascii="Constantia" w:hAnsi="Constantia"/>
          <w:sz w:val="24"/>
          <w:szCs w:val="24"/>
        </w:rPr>
        <w:t>may see the shadow of a bird but</w:t>
      </w:r>
      <w:r w:rsidR="00C84A6E">
        <w:rPr>
          <w:rFonts w:ascii="Constantia" w:hAnsi="Constantia"/>
          <w:sz w:val="24"/>
          <w:szCs w:val="24"/>
        </w:rPr>
        <w:t xml:space="preserve"> only knows the bird from the shadow. Plato is encouraging a process of inquiry that is </w:t>
      </w:r>
      <w:proofErr w:type="spellStart"/>
      <w:r w:rsidR="00C84A6E">
        <w:rPr>
          <w:rFonts w:ascii="Constantia" w:hAnsi="Constantia"/>
          <w:sz w:val="24"/>
          <w:szCs w:val="24"/>
        </w:rPr>
        <w:t>rigourously</w:t>
      </w:r>
      <w:proofErr w:type="spellEnd"/>
      <w:r w:rsidR="00C84A6E">
        <w:rPr>
          <w:rFonts w:ascii="Constantia" w:hAnsi="Constantia"/>
          <w:sz w:val="24"/>
          <w:szCs w:val="24"/>
        </w:rPr>
        <w:t xml:space="preserve"> tasked to break the bindings and </w:t>
      </w:r>
      <w:r w:rsidR="00171054">
        <w:rPr>
          <w:rFonts w:ascii="Constantia" w:hAnsi="Constantia"/>
          <w:sz w:val="24"/>
          <w:szCs w:val="24"/>
        </w:rPr>
        <w:t xml:space="preserve">allow the individual to </w:t>
      </w:r>
      <w:r w:rsidR="00571878">
        <w:rPr>
          <w:rFonts w:ascii="Constantia" w:hAnsi="Constantia"/>
          <w:sz w:val="24"/>
          <w:szCs w:val="24"/>
        </w:rPr>
        <w:t>search out</w:t>
      </w:r>
      <w:r w:rsidR="00C84A6E">
        <w:rPr>
          <w:rFonts w:ascii="Constantia" w:hAnsi="Constantia"/>
          <w:sz w:val="24"/>
          <w:szCs w:val="24"/>
        </w:rPr>
        <w:t xml:space="preserve"> the referent for the shadow</w:t>
      </w:r>
      <w:r w:rsidR="00EE37D9">
        <w:rPr>
          <w:rFonts w:ascii="Constantia" w:hAnsi="Constantia"/>
          <w:sz w:val="24"/>
          <w:szCs w:val="24"/>
          <w:vertAlign w:val="superscript"/>
        </w:rPr>
        <w:t>11</w:t>
      </w:r>
      <w:r w:rsidR="00C84A6E">
        <w:rPr>
          <w:rFonts w:ascii="Constantia" w:hAnsi="Constantia"/>
          <w:sz w:val="24"/>
          <w:szCs w:val="24"/>
        </w:rPr>
        <w:t xml:space="preserve">. The </w:t>
      </w:r>
      <w:r w:rsidR="007756EB">
        <w:rPr>
          <w:rFonts w:ascii="Constantia" w:hAnsi="Constantia"/>
          <w:sz w:val="24"/>
          <w:szCs w:val="24"/>
        </w:rPr>
        <w:lastRenderedPageBreak/>
        <w:t>“</w:t>
      </w:r>
      <w:proofErr w:type="spellStart"/>
      <w:r w:rsidR="00C84A6E">
        <w:rPr>
          <w:rFonts w:ascii="Constantia" w:hAnsi="Constantia"/>
          <w:sz w:val="24"/>
          <w:szCs w:val="24"/>
        </w:rPr>
        <w:t>shadowbird</w:t>
      </w:r>
      <w:proofErr w:type="spellEnd"/>
      <w:r w:rsidR="007756EB">
        <w:rPr>
          <w:rFonts w:ascii="Constantia" w:hAnsi="Constantia"/>
          <w:sz w:val="24"/>
          <w:szCs w:val="24"/>
        </w:rPr>
        <w:t>”</w:t>
      </w:r>
      <w:r w:rsidR="00C84A6E">
        <w:rPr>
          <w:rFonts w:ascii="Constantia" w:hAnsi="Constantia"/>
          <w:sz w:val="24"/>
          <w:szCs w:val="24"/>
        </w:rPr>
        <w:t xml:space="preserve"> suggests a bird</w:t>
      </w:r>
      <w:r w:rsidR="007756EB">
        <w:rPr>
          <w:rFonts w:ascii="Constantia" w:hAnsi="Constantia"/>
          <w:sz w:val="24"/>
          <w:szCs w:val="24"/>
        </w:rPr>
        <w:t>,</w:t>
      </w:r>
      <w:r w:rsidR="00C84A6E">
        <w:rPr>
          <w:rFonts w:ascii="Constantia" w:hAnsi="Constantia"/>
          <w:sz w:val="24"/>
          <w:szCs w:val="24"/>
        </w:rPr>
        <w:t xml:space="preserve"> and the bird is what is important</w:t>
      </w:r>
      <w:r w:rsidR="001D7CEC">
        <w:rPr>
          <w:rFonts w:ascii="Constantia" w:hAnsi="Constantia"/>
          <w:sz w:val="24"/>
          <w:szCs w:val="24"/>
        </w:rPr>
        <w:t xml:space="preserve"> to the development of thinking</w:t>
      </w:r>
      <w:r w:rsidR="00571878">
        <w:rPr>
          <w:rFonts w:ascii="Constantia" w:hAnsi="Constantia"/>
          <w:sz w:val="24"/>
          <w:szCs w:val="24"/>
        </w:rPr>
        <w:t>, according to Plato</w:t>
      </w:r>
      <w:r w:rsidR="007756EB">
        <w:rPr>
          <w:rFonts w:ascii="Constantia" w:hAnsi="Constantia"/>
          <w:sz w:val="24"/>
          <w:szCs w:val="24"/>
        </w:rPr>
        <w:t xml:space="preserve">. </w:t>
      </w:r>
      <w:r w:rsidR="00D80779">
        <w:rPr>
          <w:rFonts w:ascii="Constantia" w:hAnsi="Constantia"/>
          <w:sz w:val="24"/>
          <w:szCs w:val="24"/>
        </w:rPr>
        <w:t xml:space="preserve">Historically, </w:t>
      </w:r>
      <w:r w:rsidR="007756EB">
        <w:rPr>
          <w:rFonts w:ascii="Constantia" w:hAnsi="Constantia"/>
          <w:sz w:val="24"/>
          <w:szCs w:val="24"/>
        </w:rPr>
        <w:t xml:space="preserve">Jean </w:t>
      </w:r>
      <w:proofErr w:type="spellStart"/>
      <w:r w:rsidR="007756EB">
        <w:rPr>
          <w:rFonts w:ascii="Constantia" w:hAnsi="Constantia"/>
          <w:sz w:val="24"/>
          <w:szCs w:val="24"/>
        </w:rPr>
        <w:t>Baudrillard</w:t>
      </w:r>
      <w:proofErr w:type="spellEnd"/>
      <w:r w:rsidR="007756EB">
        <w:rPr>
          <w:rFonts w:ascii="Constantia" w:hAnsi="Constantia"/>
          <w:sz w:val="24"/>
          <w:szCs w:val="24"/>
        </w:rPr>
        <w:t xml:space="preserve"> </w:t>
      </w:r>
      <w:r w:rsidR="00D80779">
        <w:rPr>
          <w:rFonts w:ascii="Constantia" w:hAnsi="Constantia"/>
          <w:sz w:val="24"/>
          <w:szCs w:val="24"/>
        </w:rPr>
        <w:t xml:space="preserve">can be argued </w:t>
      </w:r>
      <w:r w:rsidR="007756EB">
        <w:rPr>
          <w:rFonts w:ascii="Constantia" w:hAnsi="Constantia"/>
          <w:sz w:val="24"/>
          <w:szCs w:val="24"/>
        </w:rPr>
        <w:t>as</w:t>
      </w:r>
      <w:r w:rsidR="00C84A6E">
        <w:rPr>
          <w:rFonts w:ascii="Constantia" w:hAnsi="Constantia"/>
          <w:sz w:val="24"/>
          <w:szCs w:val="24"/>
        </w:rPr>
        <w:t xml:space="preserve"> the true founder of post-structuralism</w:t>
      </w:r>
      <w:r w:rsidR="00D80779">
        <w:rPr>
          <w:rFonts w:ascii="Constantia" w:hAnsi="Constantia"/>
          <w:sz w:val="24"/>
          <w:szCs w:val="24"/>
        </w:rPr>
        <w:t xml:space="preserve"> (if one is required)</w:t>
      </w:r>
      <w:r w:rsidR="007756EB">
        <w:rPr>
          <w:rFonts w:ascii="Constantia" w:hAnsi="Constantia"/>
          <w:sz w:val="24"/>
          <w:szCs w:val="24"/>
        </w:rPr>
        <w:t>,</w:t>
      </w:r>
      <w:r w:rsidR="00C84A6E">
        <w:rPr>
          <w:rFonts w:ascii="Constantia" w:hAnsi="Constantia"/>
          <w:sz w:val="24"/>
          <w:szCs w:val="24"/>
        </w:rPr>
        <w:t xml:space="preserve"> where other figures such as Marshall McLuhan, Raymond Willia</w:t>
      </w:r>
      <w:r w:rsidR="00571878">
        <w:rPr>
          <w:rFonts w:ascii="Constantia" w:hAnsi="Constantia"/>
          <w:sz w:val="24"/>
          <w:szCs w:val="24"/>
        </w:rPr>
        <w:t>ms and Michel Foucault straddle</w:t>
      </w:r>
      <w:r w:rsidR="00C84A6E">
        <w:rPr>
          <w:rFonts w:ascii="Constantia" w:hAnsi="Constantia"/>
          <w:sz w:val="24"/>
          <w:szCs w:val="24"/>
        </w:rPr>
        <w:t xml:space="preserve"> structurali</w:t>
      </w:r>
      <w:r w:rsidR="00571878">
        <w:rPr>
          <w:rFonts w:ascii="Constantia" w:hAnsi="Constantia"/>
          <w:sz w:val="24"/>
          <w:szCs w:val="24"/>
        </w:rPr>
        <w:t>sm and post-structuralism during</w:t>
      </w:r>
      <w:r w:rsidR="00C84A6E">
        <w:rPr>
          <w:rFonts w:ascii="Constantia" w:hAnsi="Constantia"/>
          <w:sz w:val="24"/>
          <w:szCs w:val="24"/>
        </w:rPr>
        <w:t xml:space="preserve"> their careers as philosophers. </w:t>
      </w:r>
      <w:proofErr w:type="spellStart"/>
      <w:r w:rsidR="00C84A6E">
        <w:rPr>
          <w:rFonts w:ascii="Constantia" w:hAnsi="Constantia"/>
          <w:sz w:val="24"/>
          <w:szCs w:val="24"/>
        </w:rPr>
        <w:t>Baudrillard</w:t>
      </w:r>
      <w:proofErr w:type="spellEnd"/>
      <w:r w:rsidR="00C84A6E">
        <w:rPr>
          <w:rFonts w:ascii="Constantia" w:hAnsi="Constantia"/>
          <w:sz w:val="24"/>
          <w:szCs w:val="24"/>
        </w:rPr>
        <w:t xml:space="preserve"> put forward an understanding of simulation and simulacra such that knowledge is only attained through </w:t>
      </w:r>
      <w:r w:rsidR="001D7CEC">
        <w:rPr>
          <w:rFonts w:ascii="Constantia" w:hAnsi="Constantia"/>
          <w:sz w:val="24"/>
          <w:szCs w:val="24"/>
        </w:rPr>
        <w:t>appreciating</w:t>
      </w:r>
      <w:r w:rsidR="00EE37D9">
        <w:rPr>
          <w:rFonts w:ascii="Constantia" w:hAnsi="Constantia"/>
          <w:sz w:val="24"/>
          <w:szCs w:val="24"/>
        </w:rPr>
        <w:t xml:space="preserve"> </w:t>
      </w:r>
      <w:r w:rsidR="00C84A6E">
        <w:rPr>
          <w:rFonts w:ascii="Constantia" w:hAnsi="Constantia"/>
          <w:sz w:val="24"/>
          <w:szCs w:val="24"/>
        </w:rPr>
        <w:t xml:space="preserve">the precession of things. That is to say, the </w:t>
      </w:r>
      <w:proofErr w:type="spellStart"/>
      <w:r w:rsidR="00C84A6E">
        <w:rPr>
          <w:rFonts w:ascii="Constantia" w:hAnsi="Constantia"/>
          <w:sz w:val="24"/>
          <w:szCs w:val="24"/>
        </w:rPr>
        <w:t>shadowbird</w:t>
      </w:r>
      <w:proofErr w:type="spellEnd"/>
      <w:r w:rsidR="00C84A6E">
        <w:rPr>
          <w:rFonts w:ascii="Constantia" w:hAnsi="Constantia"/>
          <w:sz w:val="24"/>
          <w:szCs w:val="24"/>
        </w:rPr>
        <w:t xml:space="preserve"> does not necessarily have a referent – there is no bird, necessarily</w:t>
      </w:r>
      <w:r w:rsidR="00EE37D9">
        <w:rPr>
          <w:rFonts w:ascii="Constantia" w:hAnsi="Constantia"/>
          <w:sz w:val="24"/>
          <w:szCs w:val="24"/>
          <w:vertAlign w:val="superscript"/>
        </w:rPr>
        <w:t>12</w:t>
      </w:r>
      <w:r w:rsidR="00C84A6E">
        <w:rPr>
          <w:rFonts w:ascii="Constantia" w:hAnsi="Constantia"/>
          <w:sz w:val="24"/>
          <w:szCs w:val="24"/>
        </w:rPr>
        <w:t xml:space="preserve">. </w:t>
      </w:r>
    </w:p>
    <w:p w:rsidR="004F1403" w:rsidRDefault="00922CC0" w:rsidP="00BF4D59">
      <w:pPr>
        <w:spacing w:after="0" w:line="480" w:lineRule="auto"/>
        <w:ind w:firstLine="720"/>
        <w:rPr>
          <w:rFonts w:ascii="Constantia" w:hAnsi="Constantia"/>
          <w:sz w:val="24"/>
          <w:szCs w:val="24"/>
        </w:rPr>
      </w:pPr>
      <w:r>
        <w:rPr>
          <w:rFonts w:ascii="Constantia" w:hAnsi="Constantia"/>
          <w:sz w:val="24"/>
          <w:szCs w:val="24"/>
        </w:rPr>
        <w:t>Affect, performance and</w:t>
      </w:r>
      <w:r w:rsidR="00C84A6E">
        <w:rPr>
          <w:rFonts w:ascii="Constantia" w:hAnsi="Constantia"/>
          <w:sz w:val="24"/>
          <w:szCs w:val="24"/>
        </w:rPr>
        <w:t xml:space="preserve"> corporeality </w:t>
      </w:r>
      <w:r>
        <w:rPr>
          <w:rFonts w:ascii="Constantia" w:hAnsi="Constantia"/>
          <w:sz w:val="24"/>
          <w:szCs w:val="24"/>
        </w:rPr>
        <w:t>supply</w:t>
      </w:r>
      <w:r w:rsidR="00C84A6E">
        <w:rPr>
          <w:rFonts w:ascii="Constantia" w:hAnsi="Constantia"/>
          <w:sz w:val="24"/>
          <w:szCs w:val="24"/>
        </w:rPr>
        <w:t xml:space="preserve"> </w:t>
      </w:r>
      <w:r>
        <w:rPr>
          <w:rFonts w:ascii="Constantia" w:hAnsi="Constantia"/>
          <w:sz w:val="24"/>
          <w:szCs w:val="24"/>
        </w:rPr>
        <w:t xml:space="preserve">content analysis methods for </w:t>
      </w:r>
      <w:r w:rsidR="00C84A6E">
        <w:rPr>
          <w:rFonts w:ascii="Constantia" w:hAnsi="Constantia"/>
          <w:sz w:val="24"/>
          <w:szCs w:val="24"/>
        </w:rPr>
        <w:t>theories borne of post-</w:t>
      </w:r>
      <w:proofErr w:type="spellStart"/>
      <w:r w:rsidR="00C84A6E">
        <w:rPr>
          <w:rFonts w:ascii="Constantia" w:hAnsi="Constantia"/>
          <w:sz w:val="24"/>
          <w:szCs w:val="24"/>
        </w:rPr>
        <w:t>structuralist</w:t>
      </w:r>
      <w:proofErr w:type="spellEnd"/>
      <w:r w:rsidR="00C84A6E">
        <w:rPr>
          <w:rFonts w:ascii="Constantia" w:hAnsi="Constantia"/>
          <w:sz w:val="24"/>
          <w:szCs w:val="24"/>
        </w:rPr>
        <w:t xml:space="preserve"> </w:t>
      </w:r>
      <w:proofErr w:type="spellStart"/>
      <w:r w:rsidR="00C84A6E">
        <w:rPr>
          <w:rFonts w:ascii="Constantia" w:hAnsi="Constantia"/>
          <w:sz w:val="24"/>
          <w:szCs w:val="24"/>
        </w:rPr>
        <w:t>Baudrillardian</w:t>
      </w:r>
      <w:proofErr w:type="spellEnd"/>
      <w:r w:rsidR="00C84A6E">
        <w:rPr>
          <w:rFonts w:ascii="Constantia" w:hAnsi="Constantia"/>
          <w:sz w:val="24"/>
          <w:szCs w:val="24"/>
        </w:rPr>
        <w:t xml:space="preserve"> epistemological sensibilities. They too consider</w:t>
      </w:r>
      <w:r>
        <w:rPr>
          <w:rFonts w:ascii="Constantia" w:hAnsi="Constantia"/>
          <w:sz w:val="24"/>
          <w:szCs w:val="24"/>
        </w:rPr>
        <w:t xml:space="preserve"> issues of</w:t>
      </w:r>
      <w:r w:rsidR="00C84A6E">
        <w:rPr>
          <w:rFonts w:ascii="Constantia" w:hAnsi="Constantia"/>
          <w:sz w:val="24"/>
          <w:szCs w:val="24"/>
        </w:rPr>
        <w:t xml:space="preserve"> pr</w:t>
      </w:r>
      <w:r>
        <w:rPr>
          <w:rFonts w:ascii="Constantia" w:hAnsi="Constantia"/>
          <w:sz w:val="24"/>
          <w:szCs w:val="24"/>
        </w:rPr>
        <w:t xml:space="preserve">ecession and </w:t>
      </w:r>
      <w:proofErr w:type="spellStart"/>
      <w:r>
        <w:rPr>
          <w:rFonts w:ascii="Constantia" w:hAnsi="Constantia"/>
          <w:sz w:val="24"/>
          <w:szCs w:val="24"/>
        </w:rPr>
        <w:t>referentiality</w:t>
      </w:r>
      <w:proofErr w:type="spellEnd"/>
      <w:r>
        <w:rPr>
          <w:rFonts w:ascii="Constantia" w:hAnsi="Constantia"/>
          <w:sz w:val="24"/>
          <w:szCs w:val="24"/>
        </w:rPr>
        <w:t>, specifically</w:t>
      </w:r>
      <w:r w:rsidR="00C84A6E">
        <w:rPr>
          <w:rFonts w:ascii="Constantia" w:hAnsi="Constantia"/>
          <w:sz w:val="24"/>
          <w:szCs w:val="24"/>
        </w:rPr>
        <w:t xml:space="preserve"> with respect to the body. </w:t>
      </w:r>
      <w:r w:rsidR="002B5151">
        <w:rPr>
          <w:rFonts w:ascii="Constantia" w:hAnsi="Constantia"/>
          <w:sz w:val="24"/>
          <w:szCs w:val="24"/>
        </w:rPr>
        <w:t>I would suggest that i</w:t>
      </w:r>
      <w:r>
        <w:rPr>
          <w:rFonts w:ascii="Constantia" w:hAnsi="Constantia"/>
          <w:sz w:val="24"/>
          <w:szCs w:val="24"/>
        </w:rPr>
        <w:t>n these theories, the shadow-</w:t>
      </w:r>
      <w:r w:rsidR="00C84A6E">
        <w:rPr>
          <w:rFonts w:ascii="Constantia" w:hAnsi="Constantia"/>
          <w:sz w:val="24"/>
          <w:szCs w:val="24"/>
        </w:rPr>
        <w:t>body (the physical body) is</w:t>
      </w:r>
      <w:r w:rsidR="00571878">
        <w:rPr>
          <w:rFonts w:ascii="Constantia" w:hAnsi="Constantia"/>
          <w:sz w:val="24"/>
          <w:szCs w:val="24"/>
        </w:rPr>
        <w:t xml:space="preserve"> the object that matters and its </w:t>
      </w:r>
      <w:r>
        <w:rPr>
          <w:rFonts w:ascii="Constantia" w:hAnsi="Constantia"/>
          <w:sz w:val="24"/>
          <w:szCs w:val="24"/>
        </w:rPr>
        <w:t>referent of the psychological-</w:t>
      </w:r>
      <w:r w:rsidR="00C84A6E">
        <w:rPr>
          <w:rFonts w:ascii="Constantia" w:hAnsi="Constantia"/>
          <w:sz w:val="24"/>
          <w:szCs w:val="24"/>
        </w:rPr>
        <w:t xml:space="preserve">body (housed in conscious and </w:t>
      </w:r>
      <w:r>
        <w:rPr>
          <w:rFonts w:ascii="Constantia" w:hAnsi="Constantia"/>
          <w:sz w:val="24"/>
          <w:szCs w:val="24"/>
        </w:rPr>
        <w:t>unconscious machinery) is severely diminished in its worthiness for</w:t>
      </w:r>
      <w:r w:rsidR="00C84A6E">
        <w:rPr>
          <w:rFonts w:ascii="Constantia" w:hAnsi="Constantia"/>
          <w:sz w:val="24"/>
          <w:szCs w:val="24"/>
        </w:rPr>
        <w:t xml:space="preserve"> serio</w:t>
      </w:r>
      <w:r>
        <w:rPr>
          <w:rFonts w:ascii="Constantia" w:hAnsi="Constantia"/>
          <w:sz w:val="24"/>
          <w:szCs w:val="24"/>
        </w:rPr>
        <w:t>us inquiry</w:t>
      </w:r>
      <w:r w:rsidR="007756EB">
        <w:rPr>
          <w:rFonts w:ascii="Constantia" w:hAnsi="Constantia"/>
          <w:sz w:val="24"/>
          <w:szCs w:val="24"/>
        </w:rPr>
        <w:t xml:space="preserve"> – there is a hermeneutic of suspicion regarding the psyche’s functionality</w:t>
      </w:r>
      <w:r w:rsidR="004F1403">
        <w:rPr>
          <w:rFonts w:ascii="Constantia" w:hAnsi="Constantia"/>
          <w:sz w:val="24"/>
          <w:szCs w:val="24"/>
        </w:rPr>
        <w:t xml:space="preserve"> and ability to construct “reality”</w:t>
      </w:r>
      <w:r>
        <w:rPr>
          <w:rFonts w:ascii="Constantia" w:hAnsi="Constantia"/>
          <w:sz w:val="24"/>
          <w:szCs w:val="24"/>
        </w:rPr>
        <w:t>. The effect of this process</w:t>
      </w:r>
      <w:r w:rsidR="00C84A6E">
        <w:rPr>
          <w:rFonts w:ascii="Constantia" w:hAnsi="Constantia"/>
          <w:sz w:val="24"/>
          <w:szCs w:val="24"/>
        </w:rPr>
        <w:t xml:space="preserve"> is more often than not</w:t>
      </w:r>
      <w:r w:rsidR="00D80779">
        <w:rPr>
          <w:rFonts w:ascii="Constantia" w:hAnsi="Constantia"/>
          <w:sz w:val="24"/>
          <w:szCs w:val="24"/>
        </w:rPr>
        <w:t>,</w:t>
      </w:r>
      <w:r w:rsidR="00C84A6E">
        <w:rPr>
          <w:rFonts w:ascii="Constantia" w:hAnsi="Constantia"/>
          <w:sz w:val="24"/>
          <w:szCs w:val="24"/>
        </w:rPr>
        <w:t xml:space="preserve"> a </w:t>
      </w:r>
      <w:proofErr w:type="spellStart"/>
      <w:r w:rsidR="00C84A6E">
        <w:rPr>
          <w:rFonts w:ascii="Constantia" w:hAnsi="Constantia"/>
          <w:sz w:val="24"/>
          <w:szCs w:val="24"/>
        </w:rPr>
        <w:t>fetishization</w:t>
      </w:r>
      <w:proofErr w:type="spellEnd"/>
      <w:r w:rsidR="00C84A6E">
        <w:rPr>
          <w:rFonts w:ascii="Constantia" w:hAnsi="Constantia"/>
          <w:sz w:val="24"/>
          <w:szCs w:val="24"/>
        </w:rPr>
        <w:t xml:space="preserve"> of theoretical lenses</w:t>
      </w:r>
      <w:r w:rsidR="007756EB">
        <w:rPr>
          <w:rFonts w:ascii="Constantia" w:hAnsi="Constantia"/>
          <w:sz w:val="24"/>
          <w:szCs w:val="24"/>
        </w:rPr>
        <w:t>, as well as, a bent for collectivist ideology</w:t>
      </w:r>
      <w:r w:rsidR="00C84A6E">
        <w:rPr>
          <w:rFonts w:ascii="Constantia" w:hAnsi="Constantia"/>
          <w:sz w:val="24"/>
          <w:szCs w:val="24"/>
        </w:rPr>
        <w:t>.</w:t>
      </w:r>
      <w:r w:rsidR="007756EB">
        <w:rPr>
          <w:rFonts w:ascii="Constantia" w:hAnsi="Constantia"/>
          <w:sz w:val="24"/>
          <w:szCs w:val="24"/>
        </w:rPr>
        <w:t xml:space="preserve"> For post-</w:t>
      </w:r>
      <w:proofErr w:type="spellStart"/>
      <w:r w:rsidR="007756EB">
        <w:rPr>
          <w:rFonts w:ascii="Constantia" w:hAnsi="Constantia"/>
          <w:sz w:val="24"/>
          <w:szCs w:val="24"/>
        </w:rPr>
        <w:t>structuralist</w:t>
      </w:r>
      <w:proofErr w:type="spellEnd"/>
      <w:r w:rsidR="007756EB">
        <w:rPr>
          <w:rFonts w:ascii="Constantia" w:hAnsi="Constantia"/>
          <w:sz w:val="24"/>
          <w:szCs w:val="24"/>
        </w:rPr>
        <w:t xml:space="preserve"> thinking,</w:t>
      </w:r>
      <w:r w:rsidR="00D80779">
        <w:rPr>
          <w:rFonts w:ascii="Constantia" w:hAnsi="Constantia"/>
          <w:sz w:val="24"/>
          <w:szCs w:val="24"/>
        </w:rPr>
        <w:t xml:space="preserve"> the idea</w:t>
      </w:r>
      <w:r w:rsidR="007756EB">
        <w:rPr>
          <w:rFonts w:ascii="Constantia" w:hAnsi="Constantia"/>
          <w:sz w:val="24"/>
          <w:szCs w:val="24"/>
        </w:rPr>
        <w:t xml:space="preserve"> that a thousand people can share a body experience is deemed more important than the thousand psychological interpretations on the meanin</w:t>
      </w:r>
      <w:r w:rsidR="00D80779">
        <w:rPr>
          <w:rFonts w:ascii="Constantia" w:hAnsi="Constantia"/>
          <w:sz w:val="24"/>
          <w:szCs w:val="24"/>
        </w:rPr>
        <w:t>g of that bodily experience. A single</w:t>
      </w:r>
      <w:r w:rsidR="007756EB">
        <w:rPr>
          <w:rFonts w:ascii="Constantia" w:hAnsi="Constantia"/>
          <w:sz w:val="24"/>
          <w:szCs w:val="24"/>
        </w:rPr>
        <w:t xml:space="preserve"> nuanced, sophisticated understanding of the experience could refute the other nine-hundred-and-ninety-nine</w:t>
      </w:r>
      <w:r w:rsidR="00D80779">
        <w:rPr>
          <w:rFonts w:ascii="Constantia" w:hAnsi="Constantia"/>
          <w:sz w:val="24"/>
          <w:szCs w:val="24"/>
        </w:rPr>
        <w:t>, thus</w:t>
      </w:r>
      <w:r w:rsidR="007756EB">
        <w:rPr>
          <w:rFonts w:ascii="Constantia" w:hAnsi="Constantia"/>
          <w:sz w:val="24"/>
          <w:szCs w:val="24"/>
        </w:rPr>
        <w:t xml:space="preserve"> producing a realization</w:t>
      </w:r>
      <w:r w:rsidR="00D80779">
        <w:rPr>
          <w:rFonts w:ascii="Constantia" w:hAnsi="Constantia"/>
          <w:sz w:val="24"/>
          <w:szCs w:val="24"/>
        </w:rPr>
        <w:t xml:space="preserve"> for the collective</w:t>
      </w:r>
      <w:r w:rsidR="007756EB">
        <w:rPr>
          <w:rFonts w:ascii="Constantia" w:hAnsi="Constantia"/>
          <w:sz w:val="24"/>
          <w:szCs w:val="24"/>
        </w:rPr>
        <w:t xml:space="preserve"> that most suffer from flawed reasoning when producing meaning, psychologically.</w:t>
      </w:r>
      <w:r w:rsidR="004F1403">
        <w:rPr>
          <w:rFonts w:ascii="Constantia" w:hAnsi="Constantia"/>
          <w:sz w:val="24"/>
          <w:szCs w:val="24"/>
        </w:rPr>
        <w:t xml:space="preserve"> Interpretation </w:t>
      </w:r>
      <w:r w:rsidR="004F1403">
        <w:rPr>
          <w:rFonts w:ascii="Constantia" w:hAnsi="Constantia"/>
          <w:sz w:val="24"/>
          <w:szCs w:val="24"/>
        </w:rPr>
        <w:lastRenderedPageBreak/>
        <w:t>substitutes for understanding and there is a fallacious claim that the former validates the latter.</w:t>
      </w:r>
      <w:r w:rsidR="00C84A6E">
        <w:rPr>
          <w:rFonts w:ascii="Constantia" w:hAnsi="Constantia"/>
          <w:sz w:val="24"/>
          <w:szCs w:val="24"/>
        </w:rPr>
        <w:t xml:space="preserve"> </w:t>
      </w:r>
      <w:r w:rsidR="004F1403">
        <w:rPr>
          <w:rFonts w:ascii="Constantia" w:hAnsi="Constantia"/>
          <w:sz w:val="24"/>
          <w:szCs w:val="24"/>
        </w:rPr>
        <w:t>That I interpret an action as hostile can be an aberrant decoding of the action and only through understanding the action can I determine rationally whether it was in fact hostile – the interpretation or “feeling” and affect can completely betray the refer</w:t>
      </w:r>
      <w:r w:rsidR="00D80779">
        <w:rPr>
          <w:rFonts w:ascii="Constantia" w:hAnsi="Constantia"/>
          <w:sz w:val="24"/>
          <w:szCs w:val="24"/>
        </w:rPr>
        <w:t xml:space="preserve">ent when the referent </w:t>
      </w:r>
      <w:r w:rsidR="004F1403">
        <w:rPr>
          <w:rFonts w:ascii="Constantia" w:hAnsi="Constantia"/>
          <w:sz w:val="24"/>
          <w:szCs w:val="24"/>
        </w:rPr>
        <w:t xml:space="preserve">does in fact exist. </w:t>
      </w:r>
      <w:r w:rsidR="00C84A6E">
        <w:rPr>
          <w:rFonts w:ascii="Constantia" w:hAnsi="Constantia"/>
          <w:sz w:val="24"/>
          <w:szCs w:val="24"/>
        </w:rPr>
        <w:t xml:space="preserve">The </w:t>
      </w:r>
      <w:proofErr w:type="spellStart"/>
      <w:r w:rsidR="00C84A6E">
        <w:rPr>
          <w:rFonts w:ascii="Constantia" w:hAnsi="Constantia"/>
          <w:sz w:val="24"/>
          <w:szCs w:val="24"/>
        </w:rPr>
        <w:t>shadowbird</w:t>
      </w:r>
      <w:proofErr w:type="spellEnd"/>
      <w:r w:rsidR="00C84A6E">
        <w:rPr>
          <w:rFonts w:ascii="Constantia" w:hAnsi="Constantia"/>
          <w:sz w:val="24"/>
          <w:szCs w:val="24"/>
        </w:rPr>
        <w:t xml:space="preserve"> or s</w:t>
      </w:r>
      <w:r w:rsidR="00F82237">
        <w:rPr>
          <w:rFonts w:ascii="Constantia" w:hAnsi="Constantia"/>
          <w:sz w:val="24"/>
          <w:szCs w:val="24"/>
        </w:rPr>
        <w:t xml:space="preserve">hadow-thing is not very tangible at the ontological level because inquiry into the referent is </w:t>
      </w:r>
      <w:r w:rsidR="00D80779">
        <w:rPr>
          <w:rFonts w:ascii="Constantia" w:hAnsi="Constantia"/>
          <w:sz w:val="24"/>
          <w:szCs w:val="24"/>
        </w:rPr>
        <w:t xml:space="preserve">more-or-less, </w:t>
      </w:r>
      <w:r w:rsidR="00F82237">
        <w:rPr>
          <w:rFonts w:ascii="Constantia" w:hAnsi="Constantia"/>
          <w:sz w:val="24"/>
          <w:szCs w:val="24"/>
        </w:rPr>
        <w:t>denied</w:t>
      </w:r>
      <w:r w:rsidR="00D80779">
        <w:rPr>
          <w:rFonts w:ascii="Constantia" w:hAnsi="Constantia"/>
          <w:sz w:val="24"/>
          <w:szCs w:val="24"/>
        </w:rPr>
        <w:t xml:space="preserve"> through post-</w:t>
      </w:r>
      <w:proofErr w:type="spellStart"/>
      <w:r w:rsidR="00D80779">
        <w:rPr>
          <w:rFonts w:ascii="Constantia" w:hAnsi="Constantia"/>
          <w:sz w:val="24"/>
          <w:szCs w:val="24"/>
        </w:rPr>
        <w:t>structuralist</w:t>
      </w:r>
      <w:proofErr w:type="spellEnd"/>
      <w:r w:rsidR="00D80779">
        <w:rPr>
          <w:rFonts w:ascii="Constantia" w:hAnsi="Constantia"/>
          <w:sz w:val="24"/>
          <w:szCs w:val="24"/>
        </w:rPr>
        <w:t xml:space="preserve"> approaches and methods</w:t>
      </w:r>
      <w:r w:rsidR="00F82237">
        <w:rPr>
          <w:rFonts w:ascii="Constantia" w:hAnsi="Constantia"/>
          <w:sz w:val="24"/>
          <w:szCs w:val="24"/>
        </w:rPr>
        <w:t xml:space="preserve">. </w:t>
      </w:r>
    </w:p>
    <w:p w:rsidR="00571878" w:rsidRDefault="00F82237" w:rsidP="00BF4D59">
      <w:pPr>
        <w:spacing w:after="0" w:line="480" w:lineRule="auto"/>
        <w:ind w:firstLine="720"/>
        <w:rPr>
          <w:rFonts w:ascii="Constantia" w:hAnsi="Constantia"/>
          <w:sz w:val="24"/>
          <w:szCs w:val="24"/>
        </w:rPr>
      </w:pPr>
      <w:r>
        <w:rPr>
          <w:rFonts w:ascii="Constantia" w:hAnsi="Constantia"/>
          <w:sz w:val="24"/>
          <w:szCs w:val="24"/>
        </w:rPr>
        <w:t xml:space="preserve">To borrow </w:t>
      </w:r>
      <w:r w:rsidR="004F1403">
        <w:rPr>
          <w:rFonts w:ascii="Constantia" w:hAnsi="Constantia"/>
          <w:sz w:val="24"/>
          <w:szCs w:val="24"/>
        </w:rPr>
        <w:t xml:space="preserve">somewhat liberally </w:t>
      </w:r>
      <w:r>
        <w:rPr>
          <w:rFonts w:ascii="Constantia" w:hAnsi="Constantia"/>
          <w:sz w:val="24"/>
          <w:szCs w:val="24"/>
        </w:rPr>
        <w:t xml:space="preserve">from </w:t>
      </w:r>
      <w:proofErr w:type="spellStart"/>
      <w:r w:rsidR="002B5151">
        <w:rPr>
          <w:rFonts w:ascii="Constantia" w:hAnsi="Constantia"/>
          <w:sz w:val="24"/>
          <w:szCs w:val="24"/>
        </w:rPr>
        <w:t>Saussureian</w:t>
      </w:r>
      <w:proofErr w:type="spellEnd"/>
      <w:r w:rsidR="002B5151">
        <w:rPr>
          <w:rFonts w:ascii="Constantia" w:hAnsi="Constantia"/>
          <w:sz w:val="24"/>
          <w:szCs w:val="24"/>
        </w:rPr>
        <w:t xml:space="preserve"> </w:t>
      </w:r>
      <w:r>
        <w:rPr>
          <w:rFonts w:ascii="Constantia" w:hAnsi="Constantia"/>
          <w:sz w:val="24"/>
          <w:szCs w:val="24"/>
        </w:rPr>
        <w:t xml:space="preserve">linguistics, one could say that the </w:t>
      </w:r>
      <w:r w:rsidR="004F1403">
        <w:rPr>
          <w:rFonts w:ascii="Constantia" w:hAnsi="Constantia"/>
          <w:sz w:val="24"/>
          <w:szCs w:val="24"/>
        </w:rPr>
        <w:t>post-</w:t>
      </w:r>
      <w:proofErr w:type="spellStart"/>
      <w:r w:rsidR="004F1403">
        <w:rPr>
          <w:rFonts w:ascii="Constantia" w:hAnsi="Constantia"/>
          <w:sz w:val="24"/>
          <w:szCs w:val="24"/>
        </w:rPr>
        <w:t>structuralist</w:t>
      </w:r>
      <w:proofErr w:type="spellEnd"/>
      <w:r w:rsidR="004F1403">
        <w:rPr>
          <w:rFonts w:ascii="Constantia" w:hAnsi="Constantia"/>
          <w:sz w:val="24"/>
          <w:szCs w:val="24"/>
        </w:rPr>
        <w:t xml:space="preserve"> theoretical conceptions of the shadow-thing understand it articulating</w:t>
      </w:r>
      <w:r w:rsidR="002B5151">
        <w:rPr>
          <w:rFonts w:ascii="Constantia" w:hAnsi="Constantia"/>
          <w:sz w:val="24"/>
          <w:szCs w:val="24"/>
        </w:rPr>
        <w:t xml:space="preserve"> its meaning</w:t>
      </w:r>
      <w:r>
        <w:rPr>
          <w:rFonts w:ascii="Constantia" w:hAnsi="Constantia"/>
          <w:sz w:val="24"/>
          <w:szCs w:val="24"/>
        </w:rPr>
        <w:t xml:space="preserve"> only synchronically in the spatiotemporal register of its discourse</w:t>
      </w:r>
      <w:r w:rsidR="00922CC0">
        <w:rPr>
          <w:rFonts w:ascii="Constantia" w:hAnsi="Constantia"/>
          <w:sz w:val="24"/>
          <w:szCs w:val="24"/>
          <w:vertAlign w:val="superscript"/>
        </w:rPr>
        <w:t>13</w:t>
      </w:r>
      <w:r>
        <w:rPr>
          <w:rFonts w:ascii="Constantia" w:hAnsi="Constantia"/>
          <w:sz w:val="24"/>
          <w:szCs w:val="24"/>
        </w:rPr>
        <w:t>. At the same time, the shadow-body or shadow-self is equally synchronic – its articulation</w:t>
      </w:r>
      <w:r w:rsidR="002B5151">
        <w:rPr>
          <w:rFonts w:ascii="Constantia" w:hAnsi="Constantia"/>
          <w:sz w:val="24"/>
          <w:szCs w:val="24"/>
        </w:rPr>
        <w:t xml:space="preserve"> of meaning</w:t>
      </w:r>
      <w:r>
        <w:rPr>
          <w:rFonts w:ascii="Constantia" w:hAnsi="Constantia"/>
          <w:sz w:val="24"/>
          <w:szCs w:val="24"/>
        </w:rPr>
        <w:t xml:space="preserve"> in one moment and place (ty</w:t>
      </w:r>
      <w:r w:rsidR="00922CC0">
        <w:rPr>
          <w:rFonts w:ascii="Constantia" w:hAnsi="Constantia"/>
          <w:sz w:val="24"/>
          <w:szCs w:val="24"/>
        </w:rPr>
        <w:t>pically the present</w:t>
      </w:r>
      <w:r w:rsidR="00935C3E">
        <w:rPr>
          <w:rFonts w:ascii="Constantia" w:hAnsi="Constantia"/>
          <w:sz w:val="24"/>
          <w:szCs w:val="24"/>
        </w:rPr>
        <w:t xml:space="preserve"> – </w:t>
      </w:r>
      <w:r w:rsidR="00D80779">
        <w:rPr>
          <w:rFonts w:ascii="Constantia" w:hAnsi="Constantia"/>
          <w:sz w:val="24"/>
          <w:szCs w:val="24"/>
        </w:rPr>
        <w:t xml:space="preserve">the concept of </w:t>
      </w:r>
      <w:r w:rsidR="00935C3E">
        <w:rPr>
          <w:rFonts w:ascii="Constantia" w:hAnsi="Constantia"/>
          <w:sz w:val="24"/>
          <w:szCs w:val="24"/>
        </w:rPr>
        <w:t>“becoming”</w:t>
      </w:r>
      <w:r w:rsidR="00922CC0">
        <w:rPr>
          <w:rFonts w:ascii="Constantia" w:hAnsi="Constantia"/>
          <w:sz w:val="24"/>
          <w:szCs w:val="24"/>
        </w:rPr>
        <w:t xml:space="preserve">) is </w:t>
      </w:r>
      <w:r>
        <w:rPr>
          <w:rFonts w:ascii="Constantia" w:hAnsi="Constantia"/>
          <w:sz w:val="24"/>
          <w:szCs w:val="24"/>
        </w:rPr>
        <w:t>idealized as representing fundamental essence</w:t>
      </w:r>
      <w:r w:rsidR="00922CC0">
        <w:rPr>
          <w:rFonts w:ascii="Constantia" w:hAnsi="Constantia"/>
          <w:sz w:val="24"/>
          <w:szCs w:val="24"/>
        </w:rPr>
        <w:t xml:space="preserve"> (</w:t>
      </w:r>
      <w:r w:rsidR="002B5151">
        <w:rPr>
          <w:rFonts w:ascii="Constantia" w:hAnsi="Constantia"/>
          <w:sz w:val="24"/>
          <w:szCs w:val="24"/>
        </w:rPr>
        <w:t xml:space="preserve">arguably, an </w:t>
      </w:r>
      <w:r w:rsidR="00922CC0">
        <w:rPr>
          <w:rFonts w:ascii="Constantia" w:hAnsi="Constantia"/>
          <w:sz w:val="24"/>
          <w:szCs w:val="24"/>
        </w:rPr>
        <w:t>ontological fallacy)</w:t>
      </w:r>
      <w:r>
        <w:rPr>
          <w:rFonts w:ascii="Constantia" w:hAnsi="Constantia"/>
          <w:sz w:val="24"/>
          <w:szCs w:val="24"/>
        </w:rPr>
        <w:t xml:space="preserve">. The interaction between two </w:t>
      </w:r>
      <w:r w:rsidR="001F0651">
        <w:rPr>
          <w:rFonts w:ascii="Constantia" w:hAnsi="Constantia"/>
          <w:sz w:val="24"/>
          <w:szCs w:val="24"/>
        </w:rPr>
        <w:t>“</w:t>
      </w:r>
      <w:r>
        <w:rPr>
          <w:rFonts w:ascii="Constantia" w:hAnsi="Constantia"/>
          <w:sz w:val="24"/>
          <w:szCs w:val="24"/>
        </w:rPr>
        <w:t>shadow</w:t>
      </w:r>
      <w:r w:rsidR="001F0651">
        <w:rPr>
          <w:rFonts w:ascii="Constantia" w:hAnsi="Constantia"/>
          <w:sz w:val="24"/>
          <w:szCs w:val="24"/>
        </w:rPr>
        <w:t>”</w:t>
      </w:r>
      <w:r>
        <w:rPr>
          <w:rFonts w:ascii="Constantia" w:hAnsi="Constantia"/>
          <w:sz w:val="24"/>
          <w:szCs w:val="24"/>
        </w:rPr>
        <w:t xml:space="preserve"> things is a weak bond and to render it covalent, a theoretical lens is employed to reify the experience</w:t>
      </w:r>
      <w:r w:rsidR="00571878">
        <w:rPr>
          <w:rFonts w:ascii="Constantia" w:hAnsi="Constantia"/>
          <w:sz w:val="24"/>
          <w:szCs w:val="24"/>
        </w:rPr>
        <w:t xml:space="preserve"> of analysis</w:t>
      </w:r>
      <w:r w:rsidR="001F0651">
        <w:rPr>
          <w:rFonts w:ascii="Constantia" w:hAnsi="Constantia"/>
          <w:sz w:val="24"/>
          <w:szCs w:val="24"/>
        </w:rPr>
        <w:t xml:space="preserve"> (and the experience itself, for that matter)</w:t>
      </w:r>
      <w:r>
        <w:rPr>
          <w:rFonts w:ascii="Constantia" w:hAnsi="Constantia"/>
          <w:sz w:val="24"/>
          <w:szCs w:val="24"/>
        </w:rPr>
        <w:t>. Through Marxism, feminism, affect, corporeality</w:t>
      </w:r>
      <w:r w:rsidR="001F0651">
        <w:rPr>
          <w:rFonts w:ascii="Constantia" w:hAnsi="Constantia"/>
          <w:sz w:val="24"/>
          <w:szCs w:val="24"/>
        </w:rPr>
        <w:t>, performance</w:t>
      </w:r>
      <w:r>
        <w:rPr>
          <w:rFonts w:ascii="Constantia" w:hAnsi="Constantia"/>
          <w:sz w:val="24"/>
          <w:szCs w:val="24"/>
        </w:rPr>
        <w:t xml:space="preserve"> or post-colonial theory</w:t>
      </w:r>
      <w:r w:rsidR="002B5151">
        <w:rPr>
          <w:rFonts w:ascii="Constantia" w:hAnsi="Constantia"/>
          <w:sz w:val="24"/>
          <w:szCs w:val="24"/>
        </w:rPr>
        <w:t xml:space="preserve"> (and other lenses)</w:t>
      </w:r>
      <w:r>
        <w:rPr>
          <w:rFonts w:ascii="Constantia" w:hAnsi="Constantia"/>
          <w:sz w:val="24"/>
          <w:szCs w:val="24"/>
        </w:rPr>
        <w:t>, the bond between shadow-self and shadow-thing is made strong and tangible. That the shadow fo</w:t>
      </w:r>
      <w:r w:rsidR="002B5151">
        <w:rPr>
          <w:rFonts w:ascii="Constantia" w:hAnsi="Constantia"/>
          <w:sz w:val="24"/>
          <w:szCs w:val="24"/>
        </w:rPr>
        <w:t>rms could have referents become</w:t>
      </w:r>
      <w:r>
        <w:rPr>
          <w:rFonts w:ascii="Constantia" w:hAnsi="Constantia"/>
          <w:sz w:val="24"/>
          <w:szCs w:val="24"/>
        </w:rPr>
        <w:t xml:space="preserve"> a site of trauma and </w:t>
      </w:r>
      <w:r w:rsidR="00571878">
        <w:rPr>
          <w:rFonts w:ascii="Constantia" w:hAnsi="Constantia"/>
          <w:sz w:val="24"/>
          <w:szCs w:val="24"/>
        </w:rPr>
        <w:t xml:space="preserve">that trauma </w:t>
      </w:r>
      <w:r>
        <w:rPr>
          <w:rFonts w:ascii="Constantia" w:hAnsi="Constantia"/>
          <w:sz w:val="24"/>
          <w:szCs w:val="24"/>
        </w:rPr>
        <w:t>is subsequently disavowed. The theoretical lens is fetishized. Of course,</w:t>
      </w:r>
      <w:r w:rsidR="001F0651">
        <w:rPr>
          <w:rFonts w:ascii="Constantia" w:hAnsi="Constantia"/>
          <w:sz w:val="24"/>
          <w:szCs w:val="24"/>
        </w:rPr>
        <w:t xml:space="preserve"> an opponent may note that I employ</w:t>
      </w:r>
      <w:r>
        <w:rPr>
          <w:rFonts w:ascii="Constantia" w:hAnsi="Constantia"/>
          <w:sz w:val="24"/>
          <w:szCs w:val="24"/>
        </w:rPr>
        <w:t xml:space="preserve"> </w:t>
      </w:r>
      <w:r w:rsidR="004F1403">
        <w:rPr>
          <w:rFonts w:ascii="Constantia" w:hAnsi="Constantia"/>
          <w:sz w:val="24"/>
          <w:szCs w:val="24"/>
        </w:rPr>
        <w:t>psychoanalysis in a way that could</w:t>
      </w:r>
      <w:r>
        <w:rPr>
          <w:rFonts w:ascii="Constantia" w:hAnsi="Constantia"/>
          <w:sz w:val="24"/>
          <w:szCs w:val="24"/>
        </w:rPr>
        <w:t xml:space="preserve"> be deemed fetishistic</w:t>
      </w:r>
      <w:r w:rsidR="004F1403">
        <w:rPr>
          <w:rFonts w:ascii="Constantia" w:hAnsi="Constantia"/>
          <w:sz w:val="24"/>
          <w:szCs w:val="24"/>
        </w:rPr>
        <w:t xml:space="preserve">, but I would add that my appropriation of terms </w:t>
      </w:r>
      <w:r>
        <w:rPr>
          <w:rFonts w:ascii="Constantia" w:hAnsi="Constantia"/>
          <w:sz w:val="24"/>
          <w:szCs w:val="24"/>
        </w:rPr>
        <w:t>are radically remediated</w:t>
      </w:r>
      <w:r w:rsidR="002B5151">
        <w:rPr>
          <w:rFonts w:ascii="Constantia" w:hAnsi="Constantia"/>
          <w:sz w:val="24"/>
          <w:szCs w:val="24"/>
        </w:rPr>
        <w:t xml:space="preserve"> (and intentionally over-simplified)</w:t>
      </w:r>
      <w:r>
        <w:rPr>
          <w:rFonts w:ascii="Constantia" w:hAnsi="Constantia"/>
          <w:sz w:val="24"/>
          <w:szCs w:val="24"/>
        </w:rPr>
        <w:t xml:space="preserve"> from t</w:t>
      </w:r>
      <w:r w:rsidR="00571878">
        <w:rPr>
          <w:rFonts w:ascii="Constantia" w:hAnsi="Constantia"/>
          <w:sz w:val="24"/>
          <w:szCs w:val="24"/>
        </w:rPr>
        <w:t>heir canonical definitions</w:t>
      </w:r>
      <w:r>
        <w:rPr>
          <w:rFonts w:ascii="Constantia" w:hAnsi="Constantia"/>
          <w:sz w:val="24"/>
          <w:szCs w:val="24"/>
        </w:rPr>
        <w:t xml:space="preserve"> </w:t>
      </w:r>
      <w:r w:rsidR="004F1403">
        <w:rPr>
          <w:rFonts w:ascii="Constantia" w:hAnsi="Constantia"/>
          <w:sz w:val="24"/>
          <w:szCs w:val="24"/>
        </w:rPr>
        <w:t>(</w:t>
      </w:r>
      <w:r>
        <w:rPr>
          <w:rFonts w:ascii="Constantia" w:hAnsi="Constantia"/>
          <w:sz w:val="24"/>
          <w:szCs w:val="24"/>
        </w:rPr>
        <w:t xml:space="preserve">in the </w:t>
      </w:r>
      <w:r>
        <w:rPr>
          <w:rFonts w:ascii="Constantia" w:hAnsi="Constantia"/>
          <w:sz w:val="24"/>
          <w:szCs w:val="24"/>
        </w:rPr>
        <w:lastRenderedPageBreak/>
        <w:t xml:space="preserve">works of Freud, </w:t>
      </w:r>
      <w:proofErr w:type="spellStart"/>
      <w:r>
        <w:rPr>
          <w:rFonts w:ascii="Constantia" w:hAnsi="Constantia"/>
          <w:sz w:val="24"/>
          <w:szCs w:val="24"/>
        </w:rPr>
        <w:t>Lacan</w:t>
      </w:r>
      <w:proofErr w:type="spellEnd"/>
      <w:r>
        <w:rPr>
          <w:rFonts w:ascii="Constantia" w:hAnsi="Constantia"/>
          <w:sz w:val="24"/>
          <w:szCs w:val="24"/>
        </w:rPr>
        <w:t xml:space="preserve">, Jung or </w:t>
      </w:r>
      <w:proofErr w:type="spellStart"/>
      <w:r>
        <w:rPr>
          <w:rFonts w:ascii="Constantia" w:hAnsi="Constantia"/>
          <w:sz w:val="24"/>
          <w:szCs w:val="24"/>
        </w:rPr>
        <w:t>Zizek</w:t>
      </w:r>
      <w:proofErr w:type="spellEnd"/>
      <w:r w:rsidR="004F1403">
        <w:rPr>
          <w:rFonts w:ascii="Constantia" w:hAnsi="Constantia"/>
          <w:sz w:val="24"/>
          <w:szCs w:val="24"/>
        </w:rPr>
        <w:t xml:space="preserve">) as a means of </w:t>
      </w:r>
      <w:r w:rsidR="00762321">
        <w:rPr>
          <w:rFonts w:ascii="Constantia" w:hAnsi="Constantia"/>
          <w:sz w:val="24"/>
          <w:szCs w:val="24"/>
        </w:rPr>
        <w:t xml:space="preserve">providing </w:t>
      </w:r>
      <w:r w:rsidR="004F1403">
        <w:rPr>
          <w:rFonts w:ascii="Constantia" w:hAnsi="Constantia"/>
          <w:sz w:val="24"/>
          <w:szCs w:val="24"/>
        </w:rPr>
        <w:t xml:space="preserve">a prolegomenon for current contemplation </w:t>
      </w:r>
      <w:r w:rsidR="00D80779">
        <w:rPr>
          <w:rFonts w:ascii="Constantia" w:hAnsi="Constantia"/>
          <w:sz w:val="24"/>
          <w:szCs w:val="24"/>
        </w:rPr>
        <w:t>(</w:t>
      </w:r>
      <w:r w:rsidR="004F1403">
        <w:rPr>
          <w:rFonts w:ascii="Constantia" w:hAnsi="Constantia"/>
          <w:sz w:val="24"/>
          <w:szCs w:val="24"/>
        </w:rPr>
        <w:t xml:space="preserve">and perhaps, </w:t>
      </w:r>
      <w:proofErr w:type="spellStart"/>
      <w:r w:rsidR="004F1403">
        <w:rPr>
          <w:rFonts w:ascii="Constantia" w:hAnsi="Constantia"/>
          <w:sz w:val="24"/>
          <w:szCs w:val="24"/>
        </w:rPr>
        <w:t>rigourous</w:t>
      </w:r>
      <w:proofErr w:type="spellEnd"/>
      <w:r w:rsidR="004F1403">
        <w:rPr>
          <w:rFonts w:ascii="Constantia" w:hAnsi="Constantia"/>
          <w:sz w:val="24"/>
          <w:szCs w:val="24"/>
        </w:rPr>
        <w:t xml:space="preserve"> theorization in the future</w:t>
      </w:r>
      <w:r w:rsidR="00D80779">
        <w:rPr>
          <w:rFonts w:ascii="Constantia" w:hAnsi="Constantia"/>
          <w:sz w:val="24"/>
          <w:szCs w:val="24"/>
        </w:rPr>
        <w:t>), with an equal attempt to avoid dogmatism through advocacy of entrenched notions regarding psychoanalytic concepts</w:t>
      </w:r>
      <w:r>
        <w:rPr>
          <w:rFonts w:ascii="Constantia" w:hAnsi="Constantia"/>
          <w:sz w:val="24"/>
          <w:szCs w:val="24"/>
        </w:rPr>
        <w:t>.</w:t>
      </w:r>
      <w:r w:rsidR="002B5151">
        <w:rPr>
          <w:rFonts w:ascii="Constantia" w:hAnsi="Constantia"/>
          <w:sz w:val="24"/>
          <w:szCs w:val="24"/>
        </w:rPr>
        <w:t xml:space="preserve"> </w:t>
      </w:r>
    </w:p>
    <w:p w:rsidR="00805815" w:rsidRDefault="00571878" w:rsidP="00BF4D59">
      <w:pPr>
        <w:spacing w:after="0" w:line="480" w:lineRule="auto"/>
        <w:ind w:firstLine="720"/>
        <w:rPr>
          <w:rFonts w:ascii="Constantia" w:hAnsi="Constantia"/>
          <w:sz w:val="24"/>
          <w:szCs w:val="24"/>
        </w:rPr>
      </w:pPr>
      <w:r>
        <w:rPr>
          <w:rFonts w:ascii="Constantia" w:hAnsi="Constantia"/>
          <w:sz w:val="24"/>
          <w:szCs w:val="24"/>
        </w:rPr>
        <w:t xml:space="preserve">The </w:t>
      </w:r>
      <w:r w:rsidR="00923B79">
        <w:rPr>
          <w:rFonts w:ascii="Constantia" w:hAnsi="Constantia"/>
          <w:sz w:val="24"/>
          <w:szCs w:val="24"/>
        </w:rPr>
        <w:t>purpose</w:t>
      </w:r>
      <w:r>
        <w:rPr>
          <w:rFonts w:ascii="Constantia" w:hAnsi="Constantia"/>
          <w:sz w:val="24"/>
          <w:szCs w:val="24"/>
        </w:rPr>
        <w:t xml:space="preserve"> of walking through </w:t>
      </w:r>
      <w:r w:rsidR="00923B79">
        <w:rPr>
          <w:rFonts w:ascii="Constantia" w:hAnsi="Constantia"/>
          <w:sz w:val="24"/>
          <w:szCs w:val="24"/>
        </w:rPr>
        <w:t xml:space="preserve">the philosophical oppositional forces of </w:t>
      </w:r>
      <w:r>
        <w:rPr>
          <w:rFonts w:ascii="Constantia" w:hAnsi="Constantia"/>
          <w:sz w:val="24"/>
          <w:szCs w:val="24"/>
        </w:rPr>
        <w:t xml:space="preserve">Plato and </w:t>
      </w:r>
      <w:proofErr w:type="spellStart"/>
      <w:r>
        <w:rPr>
          <w:rFonts w:ascii="Constantia" w:hAnsi="Constantia"/>
          <w:sz w:val="24"/>
          <w:szCs w:val="24"/>
        </w:rPr>
        <w:t>Baudrillard</w:t>
      </w:r>
      <w:proofErr w:type="spellEnd"/>
      <w:r>
        <w:rPr>
          <w:rFonts w:ascii="Constantia" w:hAnsi="Constantia"/>
          <w:sz w:val="24"/>
          <w:szCs w:val="24"/>
        </w:rPr>
        <w:t xml:space="preserve"> relates to how Epstein’s theorization of </w:t>
      </w:r>
      <w:proofErr w:type="spellStart"/>
      <w:r>
        <w:rPr>
          <w:rFonts w:ascii="Constantia" w:hAnsi="Constantia"/>
          <w:sz w:val="24"/>
          <w:szCs w:val="24"/>
        </w:rPr>
        <w:t>photogénie</w:t>
      </w:r>
      <w:proofErr w:type="spellEnd"/>
      <w:r>
        <w:rPr>
          <w:rFonts w:ascii="Constantia" w:hAnsi="Constantia"/>
          <w:sz w:val="24"/>
          <w:szCs w:val="24"/>
        </w:rPr>
        <w:t xml:space="preserve"> is at odds with Wall-</w:t>
      </w:r>
      <w:proofErr w:type="spellStart"/>
      <w:r>
        <w:rPr>
          <w:rFonts w:ascii="Constantia" w:hAnsi="Constantia"/>
          <w:sz w:val="24"/>
          <w:szCs w:val="24"/>
        </w:rPr>
        <w:t>Romana’s</w:t>
      </w:r>
      <w:proofErr w:type="spellEnd"/>
      <w:r>
        <w:rPr>
          <w:rFonts w:ascii="Constantia" w:hAnsi="Constantia"/>
          <w:sz w:val="24"/>
          <w:szCs w:val="24"/>
        </w:rPr>
        <w:t xml:space="preserve"> interpretation of it. For Epstein, </w:t>
      </w:r>
      <w:proofErr w:type="spellStart"/>
      <w:r>
        <w:rPr>
          <w:rFonts w:ascii="Constantia" w:hAnsi="Constantia"/>
          <w:sz w:val="24"/>
          <w:szCs w:val="24"/>
        </w:rPr>
        <w:t>photogénie</w:t>
      </w:r>
      <w:proofErr w:type="spellEnd"/>
      <w:r>
        <w:rPr>
          <w:rFonts w:ascii="Constantia" w:hAnsi="Constantia"/>
          <w:sz w:val="24"/>
          <w:szCs w:val="24"/>
        </w:rPr>
        <w:t xml:space="preserve"> only exists in the diachronic articulations of the </w:t>
      </w:r>
      <w:proofErr w:type="gramStart"/>
      <w:r>
        <w:rPr>
          <w:rFonts w:ascii="Constantia" w:hAnsi="Constantia"/>
          <w:sz w:val="24"/>
          <w:szCs w:val="24"/>
        </w:rPr>
        <w:t>object,</w:t>
      </w:r>
      <w:proofErr w:type="gramEnd"/>
      <w:r>
        <w:rPr>
          <w:rFonts w:ascii="Constantia" w:hAnsi="Constantia"/>
          <w:sz w:val="24"/>
          <w:szCs w:val="24"/>
        </w:rPr>
        <w:t xml:space="preserve"> such that the observer cannot pigeon-hole the object into having a single meaning discursively</w:t>
      </w:r>
      <w:r w:rsidR="00BE263E">
        <w:rPr>
          <w:rFonts w:ascii="Constantia" w:hAnsi="Constantia"/>
          <w:sz w:val="24"/>
          <w:szCs w:val="24"/>
        </w:rPr>
        <w:t xml:space="preserve"> (the object has dynamic spatiotemporal coordinates</w:t>
      </w:r>
      <w:r w:rsidR="004343C1">
        <w:rPr>
          <w:rFonts w:ascii="Constantia" w:hAnsi="Constantia"/>
          <w:sz w:val="24"/>
          <w:szCs w:val="24"/>
        </w:rPr>
        <w:t xml:space="preserve"> in its discursive formation</w:t>
      </w:r>
      <w:r w:rsidR="00BE263E">
        <w:rPr>
          <w:rFonts w:ascii="Constantia" w:hAnsi="Constantia"/>
          <w:sz w:val="24"/>
          <w:szCs w:val="24"/>
        </w:rPr>
        <w:t>)</w:t>
      </w:r>
      <w:r>
        <w:rPr>
          <w:rFonts w:ascii="Constantia" w:hAnsi="Constantia"/>
          <w:sz w:val="24"/>
          <w:szCs w:val="24"/>
        </w:rPr>
        <w:t>. Wall-</w:t>
      </w:r>
      <w:proofErr w:type="spellStart"/>
      <w:r>
        <w:rPr>
          <w:rFonts w:ascii="Constantia" w:hAnsi="Constantia"/>
          <w:sz w:val="24"/>
          <w:szCs w:val="24"/>
        </w:rPr>
        <w:t>Romana</w:t>
      </w:r>
      <w:proofErr w:type="spellEnd"/>
      <w:r>
        <w:rPr>
          <w:rFonts w:ascii="Constantia" w:hAnsi="Constantia"/>
          <w:sz w:val="24"/>
          <w:szCs w:val="24"/>
        </w:rPr>
        <w:t xml:space="preserve"> offers that Epstein intends that the body is an organizer of the plurality of </w:t>
      </w:r>
      <w:r w:rsidR="00DE6845">
        <w:rPr>
          <w:rFonts w:ascii="Constantia" w:hAnsi="Constantia"/>
          <w:sz w:val="24"/>
          <w:szCs w:val="24"/>
        </w:rPr>
        <w:t>sensory material, but my understanding</w:t>
      </w:r>
      <w:r>
        <w:rPr>
          <w:rFonts w:ascii="Constantia" w:hAnsi="Constantia"/>
          <w:sz w:val="24"/>
          <w:szCs w:val="24"/>
        </w:rPr>
        <w:t xml:space="preserve"> is that Epstein doesn’t want the body to take control because this is the origin of fatigue. The body is an obstacle</w:t>
      </w:r>
      <w:r w:rsidR="00BE263E">
        <w:rPr>
          <w:rFonts w:ascii="Constantia" w:hAnsi="Constantia"/>
          <w:sz w:val="24"/>
          <w:szCs w:val="24"/>
        </w:rPr>
        <w:t xml:space="preserve">, a thing </w:t>
      </w:r>
      <w:r w:rsidR="00725968">
        <w:rPr>
          <w:rFonts w:ascii="Constantia" w:hAnsi="Constantia"/>
          <w:sz w:val="24"/>
          <w:szCs w:val="24"/>
        </w:rPr>
        <w:t>crunching sensory data to then articulate meaning synchronically yet</w:t>
      </w:r>
      <w:r w:rsidR="00BE263E">
        <w:rPr>
          <w:rFonts w:ascii="Constantia" w:hAnsi="Constantia"/>
          <w:sz w:val="24"/>
          <w:szCs w:val="24"/>
        </w:rPr>
        <w:t xml:space="preserve"> attempting to translate the meaning of objects that articulate </w:t>
      </w:r>
      <w:r w:rsidR="004343C1">
        <w:rPr>
          <w:rFonts w:ascii="Constantia" w:hAnsi="Constantia"/>
          <w:sz w:val="24"/>
          <w:szCs w:val="24"/>
        </w:rPr>
        <w:t xml:space="preserve">meaning </w:t>
      </w:r>
      <w:r w:rsidR="00BE263E">
        <w:rPr>
          <w:rFonts w:ascii="Constantia" w:hAnsi="Constantia"/>
          <w:sz w:val="24"/>
          <w:szCs w:val="24"/>
        </w:rPr>
        <w:t>diachronically</w:t>
      </w:r>
      <w:r>
        <w:rPr>
          <w:rFonts w:ascii="Constantia" w:hAnsi="Constantia"/>
          <w:sz w:val="24"/>
          <w:szCs w:val="24"/>
        </w:rPr>
        <w:t>.</w:t>
      </w:r>
      <w:r w:rsidR="00BE263E">
        <w:rPr>
          <w:rFonts w:ascii="Constantia" w:hAnsi="Constantia"/>
          <w:sz w:val="24"/>
          <w:szCs w:val="24"/>
        </w:rPr>
        <w:t xml:space="preserve"> The body is no</w:t>
      </w:r>
      <w:r w:rsidR="00DE6845">
        <w:rPr>
          <w:rFonts w:ascii="Constantia" w:hAnsi="Constantia"/>
          <w:sz w:val="24"/>
          <w:szCs w:val="24"/>
        </w:rPr>
        <w:t>t</w:t>
      </w:r>
      <w:r w:rsidR="00BE263E">
        <w:rPr>
          <w:rFonts w:ascii="Constantia" w:hAnsi="Constantia"/>
          <w:sz w:val="24"/>
          <w:szCs w:val="24"/>
        </w:rPr>
        <w:t xml:space="preserve"> better at alleviating fatigue during cinematic experience</w:t>
      </w:r>
      <w:r w:rsidR="00DE6845">
        <w:rPr>
          <w:rFonts w:ascii="Constantia" w:hAnsi="Constantia"/>
          <w:sz w:val="24"/>
          <w:szCs w:val="24"/>
        </w:rPr>
        <w:t xml:space="preserve"> than during regular waking life</w:t>
      </w:r>
      <w:r w:rsidR="00BE263E">
        <w:rPr>
          <w:rFonts w:ascii="Constantia" w:hAnsi="Constantia"/>
          <w:sz w:val="24"/>
          <w:szCs w:val="24"/>
        </w:rPr>
        <w:t xml:space="preserve">, but </w:t>
      </w:r>
      <w:r w:rsidR="00A13F14">
        <w:rPr>
          <w:rFonts w:ascii="Constantia" w:hAnsi="Constantia"/>
          <w:sz w:val="24"/>
          <w:szCs w:val="24"/>
        </w:rPr>
        <w:t xml:space="preserve">it </w:t>
      </w:r>
      <w:r w:rsidR="00BE263E">
        <w:rPr>
          <w:rFonts w:ascii="Constantia" w:hAnsi="Constantia"/>
          <w:sz w:val="24"/>
          <w:szCs w:val="24"/>
        </w:rPr>
        <w:t>is instead that objects through filmic presentation and representation are better at accessing the mind past the encumbrances of the body.</w:t>
      </w:r>
      <w:r>
        <w:rPr>
          <w:rFonts w:ascii="Constantia" w:hAnsi="Constantia"/>
          <w:sz w:val="24"/>
          <w:szCs w:val="24"/>
        </w:rPr>
        <w:t xml:space="preserve"> </w:t>
      </w:r>
      <w:r w:rsidR="00BE263E">
        <w:rPr>
          <w:rFonts w:ascii="Constantia" w:hAnsi="Constantia"/>
          <w:sz w:val="24"/>
          <w:szCs w:val="24"/>
        </w:rPr>
        <w:t>Wall-</w:t>
      </w:r>
      <w:proofErr w:type="spellStart"/>
      <w:r w:rsidR="00BE263E">
        <w:rPr>
          <w:rFonts w:ascii="Constantia" w:hAnsi="Constantia"/>
          <w:sz w:val="24"/>
          <w:szCs w:val="24"/>
        </w:rPr>
        <w:t>Romana</w:t>
      </w:r>
      <w:proofErr w:type="spellEnd"/>
      <w:r w:rsidR="00BE263E">
        <w:rPr>
          <w:rFonts w:ascii="Constantia" w:hAnsi="Constantia"/>
          <w:sz w:val="24"/>
          <w:szCs w:val="24"/>
        </w:rPr>
        <w:t xml:space="preserve"> writes, “</w:t>
      </w:r>
      <w:proofErr w:type="spellStart"/>
      <w:r w:rsidR="00BE263E">
        <w:rPr>
          <w:rFonts w:ascii="Constantia" w:hAnsi="Constantia"/>
          <w:sz w:val="24"/>
          <w:szCs w:val="24"/>
        </w:rPr>
        <w:t>Epsteinian</w:t>
      </w:r>
      <w:proofErr w:type="spellEnd"/>
      <w:r w:rsidR="00BE263E">
        <w:rPr>
          <w:rFonts w:ascii="Constantia" w:hAnsi="Constantia"/>
          <w:sz w:val="24"/>
          <w:szCs w:val="24"/>
        </w:rPr>
        <w:t xml:space="preserve"> </w:t>
      </w:r>
      <w:proofErr w:type="spellStart"/>
      <w:r w:rsidR="00BE263E">
        <w:rPr>
          <w:rFonts w:ascii="Constantia" w:hAnsi="Constantia"/>
          <w:sz w:val="24"/>
          <w:szCs w:val="24"/>
        </w:rPr>
        <w:t>photogénie</w:t>
      </w:r>
      <w:proofErr w:type="spellEnd"/>
      <w:r w:rsidR="00BE263E">
        <w:rPr>
          <w:rFonts w:ascii="Constantia" w:hAnsi="Constantia"/>
          <w:sz w:val="24"/>
          <w:szCs w:val="24"/>
        </w:rPr>
        <w:t xml:space="preserve"> is then a total and triadic relation between the viewer as embodied and self-sensing, the pro-filmic as material and embodied as well, and the filmic as an interface where they encounter each other in a virtual or imaginary realm that provides a kind of virtual embodiment for the viewer.” </w:t>
      </w:r>
      <w:proofErr w:type="gramStart"/>
      <w:r w:rsidR="00BE263E">
        <w:rPr>
          <w:rFonts w:ascii="Constantia" w:hAnsi="Constantia"/>
          <w:sz w:val="24"/>
          <w:szCs w:val="24"/>
        </w:rPr>
        <w:t>(W-R, 28).</w:t>
      </w:r>
      <w:proofErr w:type="gramEnd"/>
      <w:r w:rsidR="00BE263E">
        <w:rPr>
          <w:rFonts w:ascii="Constantia" w:hAnsi="Constantia"/>
          <w:sz w:val="24"/>
          <w:szCs w:val="24"/>
        </w:rPr>
        <w:t xml:space="preserve"> </w:t>
      </w:r>
      <w:r w:rsidR="00A13F14">
        <w:rPr>
          <w:rFonts w:ascii="Constantia" w:hAnsi="Constantia"/>
          <w:sz w:val="24"/>
          <w:szCs w:val="24"/>
        </w:rPr>
        <w:t xml:space="preserve">Whereas, </w:t>
      </w:r>
      <w:r w:rsidR="00BE263E">
        <w:rPr>
          <w:rFonts w:ascii="Constantia" w:hAnsi="Constantia"/>
          <w:sz w:val="24"/>
          <w:szCs w:val="24"/>
        </w:rPr>
        <w:t>Epstein writes, “the photogenic aspect of an object results from its variation in space-</w:t>
      </w:r>
      <w:r w:rsidR="00BE263E">
        <w:rPr>
          <w:rFonts w:ascii="Constantia" w:hAnsi="Constantia"/>
          <w:sz w:val="24"/>
          <w:szCs w:val="24"/>
        </w:rPr>
        <w:lastRenderedPageBreak/>
        <w:t>time.”</w:t>
      </w:r>
      <w:r w:rsidR="008A63D7">
        <w:rPr>
          <w:rFonts w:ascii="Constantia" w:hAnsi="Constantia"/>
          <w:sz w:val="24"/>
          <w:szCs w:val="24"/>
        </w:rPr>
        <w:t xml:space="preserve"> </w:t>
      </w:r>
      <w:proofErr w:type="gramStart"/>
      <w:r w:rsidR="008A63D7">
        <w:rPr>
          <w:rFonts w:ascii="Constantia" w:hAnsi="Constantia"/>
          <w:sz w:val="24"/>
          <w:szCs w:val="24"/>
        </w:rPr>
        <w:t>(W-R, 29).</w:t>
      </w:r>
      <w:proofErr w:type="gramEnd"/>
      <w:r w:rsidR="008A63D7">
        <w:rPr>
          <w:rFonts w:ascii="Constantia" w:hAnsi="Constantia"/>
          <w:sz w:val="24"/>
          <w:szCs w:val="24"/>
        </w:rPr>
        <w:t xml:space="preserve"> </w:t>
      </w:r>
      <w:r w:rsidR="00A13F14">
        <w:rPr>
          <w:rFonts w:ascii="Constantia" w:hAnsi="Constantia"/>
          <w:sz w:val="24"/>
          <w:szCs w:val="24"/>
        </w:rPr>
        <w:t>For Wall-</w:t>
      </w:r>
      <w:proofErr w:type="spellStart"/>
      <w:r w:rsidR="00A13F14">
        <w:rPr>
          <w:rFonts w:ascii="Constantia" w:hAnsi="Constantia"/>
          <w:sz w:val="24"/>
          <w:szCs w:val="24"/>
        </w:rPr>
        <w:t>Romana</w:t>
      </w:r>
      <w:proofErr w:type="spellEnd"/>
      <w:r w:rsidR="00A13F14">
        <w:rPr>
          <w:rFonts w:ascii="Constantia" w:hAnsi="Constantia"/>
          <w:sz w:val="24"/>
          <w:szCs w:val="24"/>
        </w:rPr>
        <w:t xml:space="preserve">, the body, in experiencing </w:t>
      </w:r>
      <w:proofErr w:type="spellStart"/>
      <w:r w:rsidR="00A13F14">
        <w:rPr>
          <w:rFonts w:ascii="Constantia" w:hAnsi="Constantia"/>
          <w:sz w:val="24"/>
          <w:szCs w:val="24"/>
        </w:rPr>
        <w:t>photogénie</w:t>
      </w:r>
      <w:proofErr w:type="spellEnd"/>
      <w:r w:rsidR="00A13F14">
        <w:rPr>
          <w:rFonts w:ascii="Constantia" w:hAnsi="Constantia"/>
          <w:sz w:val="24"/>
          <w:szCs w:val="24"/>
        </w:rPr>
        <w:t xml:space="preserve">, is a unifier of </w:t>
      </w:r>
      <w:proofErr w:type="spellStart"/>
      <w:r w:rsidR="00A13F14">
        <w:rPr>
          <w:rFonts w:ascii="Constantia" w:hAnsi="Constantia"/>
          <w:sz w:val="24"/>
          <w:szCs w:val="24"/>
        </w:rPr>
        <w:t>spatiotemporality</w:t>
      </w:r>
      <w:proofErr w:type="spellEnd"/>
      <w:r w:rsidR="00A13F14">
        <w:rPr>
          <w:rFonts w:ascii="Constantia" w:hAnsi="Constantia"/>
          <w:sz w:val="24"/>
          <w:szCs w:val="24"/>
        </w:rPr>
        <w:t xml:space="preserve"> between three media (the pro-filmic, the filmic, the body), but for Epstein, the object has its own </w:t>
      </w:r>
      <w:proofErr w:type="spellStart"/>
      <w:r w:rsidR="00A13F14">
        <w:rPr>
          <w:rFonts w:ascii="Constantia" w:hAnsi="Constantia"/>
          <w:sz w:val="24"/>
          <w:szCs w:val="24"/>
        </w:rPr>
        <w:t>spatiotemporality</w:t>
      </w:r>
      <w:proofErr w:type="spellEnd"/>
      <w:r w:rsidR="00725968">
        <w:rPr>
          <w:rFonts w:ascii="Constantia" w:hAnsi="Constantia"/>
          <w:sz w:val="24"/>
          <w:szCs w:val="24"/>
        </w:rPr>
        <w:t xml:space="preserve"> in a register that is</w:t>
      </w:r>
      <w:r w:rsidR="00A13F14">
        <w:rPr>
          <w:rFonts w:ascii="Constantia" w:hAnsi="Constantia"/>
          <w:sz w:val="24"/>
          <w:szCs w:val="24"/>
        </w:rPr>
        <w:t xml:space="preserve"> independent of the viewer. The filmic (or cinematic image) is a medium where the mind </w:t>
      </w:r>
      <w:r w:rsidR="00542F10">
        <w:rPr>
          <w:rFonts w:ascii="Constantia" w:hAnsi="Constantia"/>
          <w:sz w:val="24"/>
          <w:szCs w:val="24"/>
        </w:rPr>
        <w:t xml:space="preserve">of the viewer </w:t>
      </w:r>
      <w:r w:rsidR="00A13F14">
        <w:rPr>
          <w:rFonts w:ascii="Constantia" w:hAnsi="Constantia"/>
          <w:sz w:val="24"/>
          <w:szCs w:val="24"/>
        </w:rPr>
        <w:t>can appreciate the thing itself of the p</w:t>
      </w:r>
      <w:r w:rsidR="00DE6845">
        <w:rPr>
          <w:rFonts w:ascii="Constantia" w:hAnsi="Constantia"/>
          <w:sz w:val="24"/>
          <w:szCs w:val="24"/>
        </w:rPr>
        <w:t xml:space="preserve">ro-filmic, despite the body. In fact, this reading of Epstein becomes foundational thinking for </w:t>
      </w:r>
      <w:proofErr w:type="spellStart"/>
      <w:r w:rsidR="00DE6845">
        <w:rPr>
          <w:rFonts w:ascii="Constantia" w:hAnsi="Constantia"/>
          <w:sz w:val="24"/>
          <w:szCs w:val="24"/>
        </w:rPr>
        <w:t>Baudrian</w:t>
      </w:r>
      <w:proofErr w:type="spellEnd"/>
      <w:r w:rsidR="00DE6845">
        <w:rPr>
          <w:rFonts w:ascii="Constantia" w:hAnsi="Constantia"/>
          <w:sz w:val="24"/>
          <w:szCs w:val="24"/>
        </w:rPr>
        <w:t xml:space="preserve"> and </w:t>
      </w:r>
      <w:proofErr w:type="spellStart"/>
      <w:r w:rsidR="00DE6845">
        <w:rPr>
          <w:rFonts w:ascii="Constantia" w:hAnsi="Constantia"/>
          <w:sz w:val="24"/>
          <w:szCs w:val="24"/>
        </w:rPr>
        <w:t>Comollian</w:t>
      </w:r>
      <w:proofErr w:type="spellEnd"/>
      <w:r w:rsidR="00DE6845">
        <w:rPr>
          <w:rFonts w:ascii="Constantia" w:hAnsi="Constantia"/>
          <w:sz w:val="24"/>
          <w:szCs w:val="24"/>
        </w:rPr>
        <w:t xml:space="preserve"> apparatus theory in the 1960s and 70s</w:t>
      </w:r>
      <w:r w:rsidR="00996259">
        <w:rPr>
          <w:rFonts w:ascii="Constantia" w:hAnsi="Constantia"/>
          <w:sz w:val="24"/>
          <w:szCs w:val="24"/>
          <w:vertAlign w:val="superscript"/>
        </w:rPr>
        <w:t>14</w:t>
      </w:r>
      <w:r w:rsidR="00DE6845">
        <w:rPr>
          <w:rFonts w:ascii="Constantia" w:hAnsi="Constantia"/>
          <w:sz w:val="24"/>
          <w:szCs w:val="24"/>
        </w:rPr>
        <w:t>.</w:t>
      </w:r>
    </w:p>
    <w:p w:rsidR="009910C7" w:rsidRDefault="009910C7" w:rsidP="00BF4D59">
      <w:pPr>
        <w:spacing w:after="0" w:line="480" w:lineRule="auto"/>
        <w:ind w:firstLine="720"/>
        <w:rPr>
          <w:rFonts w:ascii="Constantia" w:hAnsi="Constantia"/>
          <w:sz w:val="24"/>
          <w:szCs w:val="24"/>
        </w:rPr>
      </w:pPr>
      <w:r>
        <w:rPr>
          <w:rFonts w:ascii="Constantia" w:hAnsi="Constantia"/>
          <w:sz w:val="24"/>
          <w:szCs w:val="24"/>
        </w:rPr>
        <w:t>By the end of the first chapter, Wall-</w:t>
      </w:r>
      <w:proofErr w:type="spellStart"/>
      <w:r>
        <w:rPr>
          <w:rFonts w:ascii="Constantia" w:hAnsi="Constantia"/>
          <w:sz w:val="24"/>
          <w:szCs w:val="24"/>
        </w:rPr>
        <w:t>Romana</w:t>
      </w:r>
      <w:proofErr w:type="spellEnd"/>
      <w:r>
        <w:rPr>
          <w:rFonts w:ascii="Constantia" w:hAnsi="Constantia"/>
          <w:sz w:val="24"/>
          <w:szCs w:val="24"/>
        </w:rPr>
        <w:t xml:space="preserve"> has achieved something extremely productive and potentially fruitful for later analysis. </w:t>
      </w:r>
      <w:r w:rsidR="00996259">
        <w:rPr>
          <w:rFonts w:ascii="Constantia" w:hAnsi="Constantia"/>
          <w:sz w:val="24"/>
          <w:szCs w:val="24"/>
        </w:rPr>
        <w:t>Where the interstitial region was conceived of earlier as a definite thing</w:t>
      </w:r>
      <w:r>
        <w:rPr>
          <w:rFonts w:ascii="Constantia" w:hAnsi="Constantia"/>
          <w:sz w:val="24"/>
          <w:szCs w:val="24"/>
        </w:rPr>
        <w:t xml:space="preserve"> in discourse, Wall-</w:t>
      </w:r>
      <w:proofErr w:type="spellStart"/>
      <w:r>
        <w:rPr>
          <w:rFonts w:ascii="Constantia" w:hAnsi="Constantia"/>
          <w:sz w:val="24"/>
          <w:szCs w:val="24"/>
        </w:rPr>
        <w:t>Romana</w:t>
      </w:r>
      <w:proofErr w:type="spellEnd"/>
      <w:r>
        <w:rPr>
          <w:rFonts w:ascii="Constantia" w:hAnsi="Constantia"/>
          <w:sz w:val="24"/>
          <w:szCs w:val="24"/>
        </w:rPr>
        <w:t xml:space="preserve"> now presents through close textual analysis, that Epstein’s </w:t>
      </w:r>
      <w:proofErr w:type="spellStart"/>
      <w:r>
        <w:rPr>
          <w:rFonts w:ascii="Constantia" w:hAnsi="Constantia"/>
          <w:sz w:val="24"/>
          <w:szCs w:val="24"/>
        </w:rPr>
        <w:t>photogénie</w:t>
      </w:r>
      <w:proofErr w:type="spellEnd"/>
      <w:r>
        <w:rPr>
          <w:rFonts w:ascii="Constantia" w:hAnsi="Constantia"/>
          <w:sz w:val="24"/>
          <w:szCs w:val="24"/>
        </w:rPr>
        <w:t xml:space="preserve"> constructs and reveals “uncertainty”. </w:t>
      </w:r>
      <w:r w:rsidR="006C71E7">
        <w:rPr>
          <w:rFonts w:ascii="Constantia" w:hAnsi="Constantia"/>
          <w:sz w:val="24"/>
          <w:szCs w:val="24"/>
        </w:rPr>
        <w:t xml:space="preserve">Superimpositions, delayed fades/transitions, implied movements/suspended animations and </w:t>
      </w:r>
      <w:proofErr w:type="spellStart"/>
      <w:r w:rsidR="006C71E7">
        <w:rPr>
          <w:rFonts w:ascii="Constantia" w:hAnsi="Constantia"/>
          <w:sz w:val="24"/>
          <w:szCs w:val="24"/>
        </w:rPr>
        <w:t>mise</w:t>
      </w:r>
      <w:proofErr w:type="spellEnd"/>
      <w:r w:rsidR="006C71E7">
        <w:rPr>
          <w:rFonts w:ascii="Constantia" w:hAnsi="Constantia"/>
          <w:sz w:val="24"/>
          <w:szCs w:val="24"/>
        </w:rPr>
        <w:t>-</w:t>
      </w:r>
      <w:proofErr w:type="spellStart"/>
      <w:r w:rsidR="006C71E7">
        <w:rPr>
          <w:rFonts w:ascii="Constantia" w:hAnsi="Constantia"/>
          <w:sz w:val="24"/>
          <w:szCs w:val="24"/>
        </w:rPr>
        <w:t>en</w:t>
      </w:r>
      <w:proofErr w:type="spellEnd"/>
      <w:r w:rsidR="006C71E7">
        <w:rPr>
          <w:rFonts w:ascii="Constantia" w:hAnsi="Constantia"/>
          <w:sz w:val="24"/>
          <w:szCs w:val="24"/>
        </w:rPr>
        <w:t>-abyme have a phantasmagoric quality in Epstein’s films</w:t>
      </w:r>
      <w:r w:rsidR="002A186C">
        <w:rPr>
          <w:rFonts w:ascii="Constantia" w:hAnsi="Constantia"/>
          <w:sz w:val="24"/>
          <w:szCs w:val="24"/>
        </w:rPr>
        <w:t xml:space="preserve"> (W-R, 29)</w:t>
      </w:r>
      <w:r w:rsidR="006C71E7">
        <w:rPr>
          <w:rFonts w:ascii="Constantia" w:hAnsi="Constantia"/>
          <w:sz w:val="24"/>
          <w:szCs w:val="24"/>
        </w:rPr>
        <w:t>. The phantasmagoric of the cinematic image is that presence doesn’t fully capture what the pro-filmic objects were or what they will be. The object has a diachronic articulation</w:t>
      </w:r>
      <w:r w:rsidR="002A186C">
        <w:rPr>
          <w:rFonts w:ascii="Constantia" w:hAnsi="Constantia"/>
          <w:sz w:val="24"/>
          <w:szCs w:val="24"/>
        </w:rPr>
        <w:t xml:space="preserve"> in its discursive formation</w:t>
      </w:r>
      <w:r w:rsidR="003C3707">
        <w:rPr>
          <w:rFonts w:ascii="Constantia" w:hAnsi="Constantia"/>
          <w:sz w:val="24"/>
          <w:szCs w:val="24"/>
        </w:rPr>
        <w:t xml:space="preserve"> (its total</w:t>
      </w:r>
      <w:r w:rsidR="00996259">
        <w:rPr>
          <w:rFonts w:ascii="Constantia" w:hAnsi="Constantia"/>
          <w:sz w:val="24"/>
          <w:szCs w:val="24"/>
        </w:rPr>
        <w:t xml:space="preserve"> history)</w:t>
      </w:r>
      <w:r w:rsidR="002A186C">
        <w:rPr>
          <w:rFonts w:ascii="Constantia" w:hAnsi="Constantia"/>
          <w:sz w:val="24"/>
          <w:szCs w:val="24"/>
        </w:rPr>
        <w:t>,</w:t>
      </w:r>
      <w:r w:rsidR="006C71E7">
        <w:rPr>
          <w:rFonts w:ascii="Constantia" w:hAnsi="Constantia"/>
          <w:sz w:val="24"/>
          <w:szCs w:val="24"/>
        </w:rPr>
        <w:t xml:space="preserve"> but the viewer observes the object only synchronically</w:t>
      </w:r>
      <w:r w:rsidR="00996259">
        <w:rPr>
          <w:rFonts w:ascii="Constantia" w:hAnsi="Constantia"/>
          <w:sz w:val="24"/>
          <w:szCs w:val="24"/>
        </w:rPr>
        <w:t xml:space="preserve"> (present or ideal</w:t>
      </w:r>
      <w:r w:rsidR="003C3707">
        <w:rPr>
          <w:rFonts w:ascii="Constantia" w:hAnsi="Constantia"/>
          <w:sz w:val="24"/>
          <w:szCs w:val="24"/>
        </w:rPr>
        <w:t xml:space="preserve"> moment/place</w:t>
      </w:r>
      <w:r w:rsidR="00996259">
        <w:rPr>
          <w:rFonts w:ascii="Constantia" w:hAnsi="Constantia"/>
          <w:sz w:val="24"/>
          <w:szCs w:val="24"/>
        </w:rPr>
        <w:t>)</w:t>
      </w:r>
      <w:r w:rsidR="006C71E7">
        <w:rPr>
          <w:rFonts w:ascii="Constantia" w:hAnsi="Constantia"/>
          <w:sz w:val="24"/>
          <w:szCs w:val="24"/>
        </w:rPr>
        <w:t xml:space="preserve">. What is missing constitutes uncertainty and renders the filmic image phantasmagoric. The uncertainty is the denial of corporeality in the interstitial region. The uncertainty is the collection of ideas about a thing that have not been accessed and may never be known. It </w:t>
      </w:r>
      <w:r w:rsidR="002A186C">
        <w:rPr>
          <w:rFonts w:ascii="Constantia" w:hAnsi="Constantia"/>
          <w:sz w:val="24"/>
          <w:szCs w:val="24"/>
        </w:rPr>
        <w:t>is a bun</w:t>
      </w:r>
      <w:r w:rsidR="00996259">
        <w:rPr>
          <w:rFonts w:ascii="Constantia" w:hAnsi="Constantia"/>
          <w:sz w:val="24"/>
          <w:szCs w:val="24"/>
        </w:rPr>
        <w:t>dle of nerve endings that evoke tantalizing</w:t>
      </w:r>
      <w:r w:rsidR="002A186C">
        <w:rPr>
          <w:rFonts w:ascii="Constantia" w:hAnsi="Constantia"/>
          <w:sz w:val="24"/>
          <w:szCs w:val="24"/>
        </w:rPr>
        <w:t xml:space="preserve"> sensation which</w:t>
      </w:r>
      <w:r w:rsidR="006C71E7">
        <w:rPr>
          <w:rFonts w:ascii="Constantia" w:hAnsi="Constantia"/>
          <w:sz w:val="24"/>
          <w:szCs w:val="24"/>
        </w:rPr>
        <w:t xml:space="preserve"> can reanimate the mind that slumbers due to body fatigue. Wall-</w:t>
      </w:r>
      <w:proofErr w:type="spellStart"/>
      <w:r w:rsidR="006C71E7">
        <w:rPr>
          <w:rFonts w:ascii="Constantia" w:hAnsi="Constantia"/>
          <w:sz w:val="24"/>
          <w:szCs w:val="24"/>
        </w:rPr>
        <w:t>Romana</w:t>
      </w:r>
      <w:proofErr w:type="spellEnd"/>
      <w:r w:rsidR="006C71E7">
        <w:rPr>
          <w:rFonts w:ascii="Constantia" w:hAnsi="Constantia"/>
          <w:sz w:val="24"/>
          <w:szCs w:val="24"/>
        </w:rPr>
        <w:t xml:space="preserve"> correctly remarks that through </w:t>
      </w:r>
      <w:proofErr w:type="spellStart"/>
      <w:r w:rsidR="006C71E7">
        <w:rPr>
          <w:rFonts w:ascii="Constantia" w:hAnsi="Constantia"/>
          <w:sz w:val="24"/>
          <w:szCs w:val="24"/>
        </w:rPr>
        <w:t>photogénie’s</w:t>
      </w:r>
      <w:proofErr w:type="spellEnd"/>
      <w:r w:rsidR="006C71E7">
        <w:rPr>
          <w:rFonts w:ascii="Constantia" w:hAnsi="Constantia"/>
          <w:sz w:val="24"/>
          <w:szCs w:val="24"/>
        </w:rPr>
        <w:t xml:space="preserve"> </w:t>
      </w:r>
      <w:r w:rsidR="006C71E7">
        <w:rPr>
          <w:rFonts w:ascii="Constantia" w:hAnsi="Constantia"/>
          <w:sz w:val="24"/>
          <w:szCs w:val="24"/>
        </w:rPr>
        <w:lastRenderedPageBreak/>
        <w:t>propensity for revealing uncertainty and making the experience of it available, cinema is “psycho-physiologically homeopathic” (W-R, 29).</w:t>
      </w:r>
      <w:r w:rsidR="007628EB">
        <w:rPr>
          <w:rFonts w:ascii="Constantia" w:hAnsi="Constantia"/>
          <w:sz w:val="24"/>
          <w:szCs w:val="24"/>
        </w:rPr>
        <w:t xml:space="preserve"> Although Wall-</w:t>
      </w:r>
      <w:proofErr w:type="spellStart"/>
      <w:r w:rsidR="007628EB">
        <w:rPr>
          <w:rFonts w:ascii="Constantia" w:hAnsi="Constantia"/>
          <w:sz w:val="24"/>
          <w:szCs w:val="24"/>
        </w:rPr>
        <w:t>Romana</w:t>
      </w:r>
      <w:proofErr w:type="spellEnd"/>
      <w:r w:rsidR="007628EB">
        <w:rPr>
          <w:rFonts w:ascii="Constantia" w:hAnsi="Constantia"/>
          <w:sz w:val="24"/>
          <w:szCs w:val="24"/>
        </w:rPr>
        <w:t xml:space="preserve"> continues to develop a historiographical and theoretical model for Epstein’s oeuvre that promotes corporeality, affect theory and queer theory, I would suggest that the “triadic” of </w:t>
      </w:r>
      <w:proofErr w:type="spellStart"/>
      <w:r w:rsidR="007628EB">
        <w:rPr>
          <w:rFonts w:ascii="Constantia" w:hAnsi="Constantia"/>
          <w:sz w:val="24"/>
          <w:szCs w:val="24"/>
        </w:rPr>
        <w:t>photogénie</w:t>
      </w:r>
      <w:proofErr w:type="spellEnd"/>
      <w:r w:rsidR="007628EB">
        <w:rPr>
          <w:rFonts w:ascii="Constantia" w:hAnsi="Constantia"/>
          <w:sz w:val="24"/>
          <w:szCs w:val="24"/>
        </w:rPr>
        <w:t xml:space="preserve">-phantasmagoric-uncertainty in the pro-filmic-filmic-psychological registers is more consistent </w:t>
      </w:r>
      <w:r w:rsidR="003C3707">
        <w:rPr>
          <w:rFonts w:ascii="Constantia" w:hAnsi="Constantia"/>
          <w:sz w:val="24"/>
          <w:szCs w:val="24"/>
        </w:rPr>
        <w:t xml:space="preserve">both </w:t>
      </w:r>
      <w:r w:rsidR="007628EB">
        <w:rPr>
          <w:rFonts w:ascii="Constantia" w:hAnsi="Constantia"/>
          <w:sz w:val="24"/>
          <w:szCs w:val="24"/>
        </w:rPr>
        <w:t>with Epstein’s overt remarks about</w:t>
      </w:r>
      <w:r w:rsidR="003C3707">
        <w:rPr>
          <w:rFonts w:ascii="Constantia" w:hAnsi="Constantia"/>
          <w:sz w:val="24"/>
          <w:szCs w:val="24"/>
        </w:rPr>
        <w:t xml:space="preserve"> semiotic</w:t>
      </w:r>
      <w:r w:rsidR="007628EB">
        <w:rPr>
          <w:rFonts w:ascii="Constantia" w:hAnsi="Constantia"/>
          <w:sz w:val="24"/>
          <w:szCs w:val="24"/>
        </w:rPr>
        <w:t xml:space="preserve"> </w:t>
      </w:r>
      <w:proofErr w:type="spellStart"/>
      <w:r w:rsidR="007628EB">
        <w:rPr>
          <w:rFonts w:ascii="Constantia" w:hAnsi="Constantia"/>
          <w:sz w:val="24"/>
          <w:szCs w:val="24"/>
        </w:rPr>
        <w:t>diachronicity</w:t>
      </w:r>
      <w:proofErr w:type="spellEnd"/>
      <w:r w:rsidR="007628EB">
        <w:rPr>
          <w:rFonts w:ascii="Constantia" w:hAnsi="Constantia"/>
          <w:sz w:val="24"/>
          <w:szCs w:val="24"/>
        </w:rPr>
        <w:t xml:space="preserve"> of objects and his clear </w:t>
      </w:r>
      <w:proofErr w:type="spellStart"/>
      <w:r w:rsidR="007628EB">
        <w:rPr>
          <w:rFonts w:ascii="Constantia" w:hAnsi="Constantia"/>
          <w:sz w:val="24"/>
          <w:szCs w:val="24"/>
        </w:rPr>
        <w:t>structuralist</w:t>
      </w:r>
      <w:proofErr w:type="spellEnd"/>
      <w:r w:rsidR="007628EB">
        <w:rPr>
          <w:rFonts w:ascii="Constantia" w:hAnsi="Constantia"/>
          <w:sz w:val="24"/>
          <w:szCs w:val="24"/>
        </w:rPr>
        <w:t xml:space="preserve"> sensibilities. </w:t>
      </w:r>
    </w:p>
    <w:p w:rsidR="008C57A8" w:rsidRDefault="007628EB" w:rsidP="00BF4D59">
      <w:pPr>
        <w:spacing w:after="0" w:line="480" w:lineRule="auto"/>
        <w:rPr>
          <w:rFonts w:ascii="Constantia" w:hAnsi="Constantia"/>
          <w:sz w:val="24"/>
          <w:szCs w:val="24"/>
        </w:rPr>
      </w:pPr>
      <w:r>
        <w:rPr>
          <w:rFonts w:ascii="Constantia" w:hAnsi="Constantia"/>
          <w:sz w:val="24"/>
          <w:szCs w:val="24"/>
        </w:rPr>
        <w:tab/>
        <w:t>In Chapter Two, Wall-</w:t>
      </w:r>
      <w:proofErr w:type="spellStart"/>
      <w:r>
        <w:rPr>
          <w:rFonts w:ascii="Constantia" w:hAnsi="Constantia"/>
          <w:sz w:val="24"/>
          <w:szCs w:val="24"/>
        </w:rPr>
        <w:t>Romana</w:t>
      </w:r>
      <w:proofErr w:type="spellEnd"/>
      <w:r>
        <w:rPr>
          <w:rFonts w:ascii="Constantia" w:hAnsi="Constantia"/>
          <w:sz w:val="24"/>
          <w:szCs w:val="24"/>
        </w:rPr>
        <w:t xml:space="preserve"> explores the uncertainty effect in </w:t>
      </w:r>
      <w:proofErr w:type="spellStart"/>
      <w:r>
        <w:rPr>
          <w:rFonts w:ascii="Constantia" w:hAnsi="Constantia"/>
          <w:sz w:val="24"/>
          <w:szCs w:val="24"/>
        </w:rPr>
        <w:t>photogénie</w:t>
      </w:r>
      <w:proofErr w:type="spellEnd"/>
      <w:r>
        <w:rPr>
          <w:rFonts w:ascii="Constantia" w:hAnsi="Constantia"/>
          <w:sz w:val="24"/>
          <w:szCs w:val="24"/>
        </w:rPr>
        <w:t xml:space="preserve"> as it relates to Epstein’s melodrama films. Epstein embraced melodrama because its climax was defined through suspense and suspense builds dramatic tension that is rife with uncertainty. Epstein enhanced this uncertainty through avant-ga</w:t>
      </w:r>
      <w:r w:rsidR="00CE1981">
        <w:rPr>
          <w:rFonts w:ascii="Constantia" w:hAnsi="Constantia"/>
          <w:sz w:val="24"/>
          <w:szCs w:val="24"/>
        </w:rPr>
        <w:t>rde devices such as kaleidoscopic</w:t>
      </w:r>
      <w:r>
        <w:rPr>
          <w:rFonts w:ascii="Constantia" w:hAnsi="Constantia"/>
          <w:sz w:val="24"/>
          <w:szCs w:val="24"/>
        </w:rPr>
        <w:t xml:space="preserve"> </w:t>
      </w:r>
      <w:proofErr w:type="spellStart"/>
      <w:r>
        <w:rPr>
          <w:rFonts w:ascii="Constantia" w:hAnsi="Constantia"/>
          <w:sz w:val="24"/>
          <w:szCs w:val="24"/>
        </w:rPr>
        <w:t>mise</w:t>
      </w:r>
      <w:proofErr w:type="spellEnd"/>
      <w:r>
        <w:rPr>
          <w:rFonts w:ascii="Constantia" w:hAnsi="Constantia"/>
          <w:sz w:val="24"/>
          <w:szCs w:val="24"/>
        </w:rPr>
        <w:t>-</w:t>
      </w:r>
      <w:proofErr w:type="spellStart"/>
      <w:r>
        <w:rPr>
          <w:rFonts w:ascii="Constantia" w:hAnsi="Constantia"/>
          <w:sz w:val="24"/>
          <w:szCs w:val="24"/>
        </w:rPr>
        <w:t>en</w:t>
      </w:r>
      <w:proofErr w:type="spellEnd"/>
      <w:r>
        <w:rPr>
          <w:rFonts w:ascii="Constantia" w:hAnsi="Constantia"/>
          <w:sz w:val="24"/>
          <w:szCs w:val="24"/>
        </w:rPr>
        <w:t>-abyme sho</w:t>
      </w:r>
      <w:r w:rsidR="00CE1981">
        <w:rPr>
          <w:rFonts w:ascii="Constantia" w:hAnsi="Constantia"/>
          <w:sz w:val="24"/>
          <w:szCs w:val="24"/>
        </w:rPr>
        <w:t xml:space="preserve">ts and multiple signals for </w:t>
      </w:r>
      <w:r>
        <w:rPr>
          <w:rFonts w:ascii="Constantia" w:hAnsi="Constantia"/>
          <w:sz w:val="24"/>
          <w:szCs w:val="24"/>
        </w:rPr>
        <w:t>end</w:t>
      </w:r>
      <w:r w:rsidR="00CE1981">
        <w:rPr>
          <w:rFonts w:ascii="Constantia" w:hAnsi="Constantia"/>
          <w:sz w:val="24"/>
          <w:szCs w:val="24"/>
        </w:rPr>
        <w:t>ings</w:t>
      </w:r>
      <w:r>
        <w:rPr>
          <w:rFonts w:ascii="Constantia" w:hAnsi="Constantia"/>
          <w:sz w:val="24"/>
          <w:szCs w:val="24"/>
        </w:rPr>
        <w:t xml:space="preserve"> (signs through the </w:t>
      </w:r>
      <w:proofErr w:type="spellStart"/>
      <w:r>
        <w:rPr>
          <w:rFonts w:ascii="Constantia" w:hAnsi="Constantia"/>
          <w:sz w:val="24"/>
          <w:szCs w:val="24"/>
        </w:rPr>
        <w:t>mise</w:t>
      </w:r>
      <w:proofErr w:type="spellEnd"/>
      <w:r>
        <w:rPr>
          <w:rFonts w:ascii="Constantia" w:hAnsi="Constantia"/>
          <w:sz w:val="24"/>
          <w:szCs w:val="24"/>
        </w:rPr>
        <w:t>-</w:t>
      </w:r>
      <w:proofErr w:type="spellStart"/>
      <w:r>
        <w:rPr>
          <w:rFonts w:ascii="Constantia" w:hAnsi="Constantia"/>
          <w:sz w:val="24"/>
          <w:szCs w:val="24"/>
        </w:rPr>
        <w:t>en</w:t>
      </w:r>
      <w:proofErr w:type="spellEnd"/>
      <w:r>
        <w:rPr>
          <w:rFonts w:ascii="Constantia" w:hAnsi="Constantia"/>
          <w:sz w:val="24"/>
          <w:szCs w:val="24"/>
        </w:rPr>
        <w:t>-scene combined with extra-diegetic signs through intertitle cards). Epstein removed happy endings, denouement and resolution from narratives. The “situational” quality of the narrati</w:t>
      </w:r>
      <w:r w:rsidR="00CE1981">
        <w:rPr>
          <w:rFonts w:ascii="Constantia" w:hAnsi="Constantia"/>
          <w:sz w:val="24"/>
          <w:szCs w:val="24"/>
        </w:rPr>
        <w:t>ve allowed the image to emphasize</w:t>
      </w:r>
      <w:r>
        <w:rPr>
          <w:rFonts w:ascii="Constantia" w:hAnsi="Constantia"/>
          <w:sz w:val="24"/>
          <w:szCs w:val="24"/>
        </w:rPr>
        <w:t xml:space="preserve"> the uncertainty effect through its </w:t>
      </w:r>
      <w:proofErr w:type="spellStart"/>
      <w:r>
        <w:rPr>
          <w:rFonts w:ascii="Constantia" w:hAnsi="Constantia"/>
          <w:sz w:val="24"/>
          <w:szCs w:val="24"/>
        </w:rPr>
        <w:t>photogénie</w:t>
      </w:r>
      <w:proofErr w:type="spellEnd"/>
      <w:r>
        <w:rPr>
          <w:rFonts w:ascii="Constantia" w:hAnsi="Constantia"/>
          <w:sz w:val="24"/>
          <w:szCs w:val="24"/>
        </w:rPr>
        <w:t xml:space="preserve">. The shot or sequence is hermetically-sealed within the narrative so as to not create a </w:t>
      </w:r>
      <w:r w:rsidR="00CE1981">
        <w:rPr>
          <w:rFonts w:ascii="Constantia" w:hAnsi="Constantia"/>
          <w:sz w:val="24"/>
          <w:szCs w:val="24"/>
        </w:rPr>
        <w:t xml:space="preserve">bleeding effect between </w:t>
      </w:r>
      <w:r w:rsidR="001A7B14">
        <w:rPr>
          <w:rFonts w:ascii="Constantia" w:hAnsi="Constantia"/>
          <w:sz w:val="24"/>
          <w:szCs w:val="24"/>
        </w:rPr>
        <w:t xml:space="preserve">images that would </w:t>
      </w:r>
      <w:r w:rsidR="00CE1981">
        <w:rPr>
          <w:rFonts w:ascii="Constantia" w:hAnsi="Constantia"/>
          <w:sz w:val="24"/>
          <w:szCs w:val="24"/>
        </w:rPr>
        <w:t>promote</w:t>
      </w:r>
      <w:r w:rsidR="001A7B14">
        <w:rPr>
          <w:rFonts w:ascii="Constantia" w:hAnsi="Constantia"/>
          <w:sz w:val="24"/>
          <w:szCs w:val="24"/>
        </w:rPr>
        <w:t xml:space="preserve"> pseudo-diachronic understanding of the cinematic image for the viewer</w:t>
      </w:r>
      <w:r w:rsidR="001B3D6E">
        <w:rPr>
          <w:rFonts w:ascii="Constantia" w:hAnsi="Constantia"/>
          <w:sz w:val="24"/>
          <w:szCs w:val="24"/>
        </w:rPr>
        <w:t xml:space="preserve"> (“metric” or “sequential” </w:t>
      </w:r>
      <w:proofErr w:type="spellStart"/>
      <w:r w:rsidR="001B3D6E">
        <w:rPr>
          <w:rFonts w:ascii="Constantia" w:hAnsi="Constantia"/>
          <w:sz w:val="24"/>
          <w:szCs w:val="24"/>
        </w:rPr>
        <w:t>diachronicity</w:t>
      </w:r>
      <w:proofErr w:type="spellEnd"/>
      <w:r w:rsidR="001B3D6E">
        <w:rPr>
          <w:rFonts w:ascii="Constantia" w:hAnsi="Constantia"/>
          <w:sz w:val="24"/>
          <w:szCs w:val="24"/>
        </w:rPr>
        <w:t>, could be useful terms here, within the cinematic medium)</w:t>
      </w:r>
      <w:r w:rsidR="001A7B14">
        <w:rPr>
          <w:rFonts w:ascii="Constantia" w:hAnsi="Constantia"/>
          <w:sz w:val="24"/>
          <w:szCs w:val="24"/>
        </w:rPr>
        <w:t>. Wall-</w:t>
      </w:r>
      <w:proofErr w:type="spellStart"/>
      <w:r w:rsidR="001A7B14">
        <w:rPr>
          <w:rFonts w:ascii="Constantia" w:hAnsi="Constantia"/>
          <w:sz w:val="24"/>
          <w:szCs w:val="24"/>
        </w:rPr>
        <w:t>Romana</w:t>
      </w:r>
      <w:proofErr w:type="spellEnd"/>
      <w:r w:rsidR="00CE1981">
        <w:rPr>
          <w:rFonts w:ascii="Constantia" w:hAnsi="Constantia"/>
          <w:sz w:val="24"/>
          <w:szCs w:val="24"/>
        </w:rPr>
        <w:t>,</w:t>
      </w:r>
      <w:r w:rsidR="001A7B14">
        <w:rPr>
          <w:rFonts w:ascii="Constantia" w:hAnsi="Constantia"/>
          <w:sz w:val="24"/>
          <w:szCs w:val="24"/>
        </w:rPr>
        <w:t xml:space="preserve"> still eager to fetishize theoretical lenses</w:t>
      </w:r>
      <w:r w:rsidR="00CE1981">
        <w:rPr>
          <w:rFonts w:ascii="Constantia" w:hAnsi="Constantia"/>
          <w:sz w:val="24"/>
          <w:szCs w:val="24"/>
        </w:rPr>
        <w:t>,</w:t>
      </w:r>
      <w:r w:rsidR="001A7B14">
        <w:rPr>
          <w:rFonts w:ascii="Constantia" w:hAnsi="Constantia"/>
          <w:sz w:val="24"/>
          <w:szCs w:val="24"/>
        </w:rPr>
        <w:t xml:space="preserve"> claims that the lack of happy endings has a historiographical function to complement the aforementioned theoretical function. </w:t>
      </w:r>
      <w:r w:rsidR="00CE1981">
        <w:rPr>
          <w:rFonts w:ascii="Constantia" w:hAnsi="Constantia"/>
          <w:sz w:val="24"/>
          <w:szCs w:val="24"/>
        </w:rPr>
        <w:t>According to Wall-</w:t>
      </w:r>
      <w:proofErr w:type="spellStart"/>
      <w:r w:rsidR="00CE1981">
        <w:rPr>
          <w:rFonts w:ascii="Constantia" w:hAnsi="Constantia"/>
          <w:sz w:val="24"/>
          <w:szCs w:val="24"/>
        </w:rPr>
        <w:t>Romana</w:t>
      </w:r>
      <w:proofErr w:type="spellEnd"/>
      <w:r w:rsidR="00CE1981">
        <w:rPr>
          <w:rFonts w:ascii="Constantia" w:hAnsi="Constantia"/>
          <w:sz w:val="24"/>
          <w:szCs w:val="24"/>
        </w:rPr>
        <w:t>, t</w:t>
      </w:r>
      <w:r w:rsidR="001A7B14">
        <w:rPr>
          <w:rFonts w:ascii="Constantia" w:hAnsi="Constantia"/>
          <w:sz w:val="24"/>
          <w:szCs w:val="24"/>
        </w:rPr>
        <w:t xml:space="preserve">he lack of happy endings was a social aspect of </w:t>
      </w:r>
      <w:proofErr w:type="spellStart"/>
      <w:r w:rsidR="001A7B14">
        <w:rPr>
          <w:rFonts w:ascii="Constantia" w:hAnsi="Constantia"/>
          <w:sz w:val="24"/>
          <w:szCs w:val="24"/>
        </w:rPr>
        <w:t>photogénie</w:t>
      </w:r>
      <w:proofErr w:type="spellEnd"/>
      <w:r w:rsidR="001A7B14">
        <w:rPr>
          <w:rFonts w:ascii="Constantia" w:hAnsi="Constantia"/>
          <w:sz w:val="24"/>
          <w:szCs w:val="24"/>
        </w:rPr>
        <w:t xml:space="preserve">, </w:t>
      </w:r>
      <w:r w:rsidR="001A7B14">
        <w:rPr>
          <w:rFonts w:ascii="Constantia" w:hAnsi="Constantia"/>
          <w:sz w:val="24"/>
          <w:szCs w:val="24"/>
        </w:rPr>
        <w:lastRenderedPageBreak/>
        <w:t>revealing Epstein’s leftist sensibilities</w:t>
      </w:r>
      <w:r w:rsidR="00CE1981">
        <w:rPr>
          <w:rFonts w:ascii="Constantia" w:hAnsi="Constantia"/>
          <w:sz w:val="24"/>
          <w:szCs w:val="24"/>
        </w:rPr>
        <w:t xml:space="preserve"> (</w:t>
      </w:r>
      <w:r w:rsidR="00DD31E8">
        <w:rPr>
          <w:rFonts w:ascii="Constantia" w:hAnsi="Constantia"/>
          <w:sz w:val="24"/>
          <w:szCs w:val="24"/>
        </w:rPr>
        <w:t>W-R, 56)</w:t>
      </w:r>
      <w:r w:rsidR="001A7B14">
        <w:rPr>
          <w:rFonts w:ascii="Constantia" w:hAnsi="Constantia"/>
          <w:sz w:val="24"/>
          <w:szCs w:val="24"/>
        </w:rPr>
        <w:t>. I would suggest that there is a syl</w:t>
      </w:r>
      <w:r w:rsidR="00DD31E8">
        <w:rPr>
          <w:rFonts w:ascii="Constantia" w:hAnsi="Constantia"/>
          <w:sz w:val="24"/>
          <w:szCs w:val="24"/>
        </w:rPr>
        <w:t>logistic fallacy at play here: s</w:t>
      </w:r>
      <w:r w:rsidR="001A7B14">
        <w:rPr>
          <w:rFonts w:ascii="Constantia" w:hAnsi="Constantia"/>
          <w:sz w:val="24"/>
          <w:szCs w:val="24"/>
        </w:rPr>
        <w:t xml:space="preserve">ocial ills don’t have happy endings; Epstein films don’t have happy endings, therefore, Epstein films are about social ills. In addition, claiming that Epstein is pointed and deliberate in the underlying political discourse of his oeuvre goes far in refuting the hypothesis that the </w:t>
      </w:r>
      <w:proofErr w:type="spellStart"/>
      <w:r w:rsidR="001A7B14">
        <w:rPr>
          <w:rFonts w:ascii="Constantia" w:hAnsi="Constantia"/>
          <w:sz w:val="24"/>
          <w:szCs w:val="24"/>
        </w:rPr>
        <w:t>photogénie</w:t>
      </w:r>
      <w:proofErr w:type="spellEnd"/>
      <w:r w:rsidR="001A7B14">
        <w:rPr>
          <w:rFonts w:ascii="Constantia" w:hAnsi="Constantia"/>
          <w:sz w:val="24"/>
          <w:szCs w:val="24"/>
        </w:rPr>
        <w:t xml:space="preserve"> of his film</w:t>
      </w:r>
      <w:r w:rsidR="008C57A8">
        <w:rPr>
          <w:rFonts w:ascii="Constantia" w:hAnsi="Constantia"/>
          <w:sz w:val="24"/>
          <w:szCs w:val="24"/>
        </w:rPr>
        <w:t>s primarily express uncertainty. Wall-</w:t>
      </w:r>
      <w:proofErr w:type="spellStart"/>
      <w:r w:rsidR="008C57A8">
        <w:rPr>
          <w:rFonts w:ascii="Constantia" w:hAnsi="Constantia"/>
          <w:sz w:val="24"/>
          <w:szCs w:val="24"/>
        </w:rPr>
        <w:t>Romana</w:t>
      </w:r>
      <w:proofErr w:type="spellEnd"/>
      <w:r w:rsidR="008C57A8">
        <w:rPr>
          <w:rFonts w:ascii="Constantia" w:hAnsi="Constantia"/>
          <w:sz w:val="24"/>
          <w:szCs w:val="24"/>
        </w:rPr>
        <w:t xml:space="preserve"> gets into trouble near the end of the chapter when supplanting the uncertainty effect and allegory of the crossroads with the concept of “waywardness”. Uncertainty is the bundle of many things, but waywardness would suggest the frayed ends of a single thing. </w:t>
      </w:r>
    </w:p>
    <w:p w:rsidR="007628EB" w:rsidRDefault="003C3707" w:rsidP="00BF4D59">
      <w:pPr>
        <w:spacing w:after="0" w:line="480" w:lineRule="auto"/>
        <w:rPr>
          <w:rFonts w:ascii="Constantia" w:hAnsi="Constantia"/>
          <w:sz w:val="24"/>
          <w:szCs w:val="24"/>
        </w:rPr>
      </w:pPr>
      <w:r>
        <w:rPr>
          <w:rFonts w:ascii="Constantia" w:hAnsi="Constantia"/>
          <w:sz w:val="24"/>
          <w:szCs w:val="24"/>
        </w:rPr>
        <w:tab/>
        <w:t xml:space="preserve">The third </w:t>
      </w:r>
      <w:proofErr w:type="gramStart"/>
      <w:r>
        <w:rPr>
          <w:rFonts w:ascii="Constantia" w:hAnsi="Constantia"/>
          <w:sz w:val="24"/>
          <w:szCs w:val="24"/>
        </w:rPr>
        <w:t>chapter,</w:t>
      </w:r>
      <w:proofErr w:type="gramEnd"/>
      <w:r w:rsidR="008C57A8">
        <w:rPr>
          <w:rFonts w:ascii="Constantia" w:hAnsi="Constantia"/>
          <w:sz w:val="24"/>
          <w:szCs w:val="24"/>
        </w:rPr>
        <w:t xml:space="preserve"> opens with a </w:t>
      </w:r>
      <w:r w:rsidR="00654B41">
        <w:rPr>
          <w:rFonts w:ascii="Constantia" w:hAnsi="Constantia"/>
          <w:sz w:val="24"/>
          <w:szCs w:val="24"/>
        </w:rPr>
        <w:t xml:space="preserve">brief </w:t>
      </w:r>
      <w:r w:rsidR="008C57A8">
        <w:rPr>
          <w:rFonts w:ascii="Constantia" w:hAnsi="Constantia"/>
          <w:sz w:val="24"/>
          <w:szCs w:val="24"/>
        </w:rPr>
        <w:t xml:space="preserve">history of technophobia and </w:t>
      </w:r>
      <w:proofErr w:type="spellStart"/>
      <w:r w:rsidR="008C57A8">
        <w:rPr>
          <w:rFonts w:ascii="Constantia" w:hAnsi="Constantia"/>
          <w:sz w:val="24"/>
          <w:szCs w:val="24"/>
        </w:rPr>
        <w:t>technophilia</w:t>
      </w:r>
      <w:proofErr w:type="spellEnd"/>
      <w:r w:rsidR="003551D4">
        <w:rPr>
          <w:rFonts w:ascii="Constantia" w:hAnsi="Constantia"/>
          <w:sz w:val="24"/>
          <w:szCs w:val="24"/>
        </w:rPr>
        <w:t xml:space="preserve"> in continental philosophy and Western literature and this serves </w:t>
      </w:r>
      <w:r w:rsidR="008C57A8">
        <w:rPr>
          <w:rFonts w:ascii="Constantia" w:hAnsi="Constantia"/>
          <w:sz w:val="24"/>
          <w:szCs w:val="24"/>
        </w:rPr>
        <w:t xml:space="preserve">to situate Epstein as a techno-utopian. </w:t>
      </w:r>
      <w:r w:rsidR="00654B41">
        <w:rPr>
          <w:rFonts w:ascii="Constantia" w:hAnsi="Constantia"/>
          <w:sz w:val="24"/>
          <w:szCs w:val="24"/>
        </w:rPr>
        <w:t>This is</w:t>
      </w:r>
      <w:r w:rsidR="003551D4">
        <w:rPr>
          <w:rFonts w:ascii="Constantia" w:hAnsi="Constantia"/>
          <w:sz w:val="24"/>
          <w:szCs w:val="24"/>
        </w:rPr>
        <w:t xml:space="preserve"> also</w:t>
      </w:r>
      <w:r w:rsidR="00654B41">
        <w:rPr>
          <w:rFonts w:ascii="Constantia" w:hAnsi="Constantia"/>
          <w:sz w:val="24"/>
          <w:szCs w:val="24"/>
        </w:rPr>
        <w:t xml:space="preserve"> where Wall-</w:t>
      </w:r>
      <w:proofErr w:type="spellStart"/>
      <w:r w:rsidR="00654B41">
        <w:rPr>
          <w:rFonts w:ascii="Constantia" w:hAnsi="Constantia"/>
          <w:sz w:val="24"/>
          <w:szCs w:val="24"/>
        </w:rPr>
        <w:t>Romana</w:t>
      </w:r>
      <w:proofErr w:type="spellEnd"/>
      <w:r w:rsidR="00654B41">
        <w:rPr>
          <w:rFonts w:ascii="Constantia" w:hAnsi="Constantia"/>
          <w:sz w:val="24"/>
          <w:szCs w:val="24"/>
        </w:rPr>
        <w:t xml:space="preserve"> manages to crystallize Epstein’s distinction of synchronic and diachronic meaning for objects in cinematic presentation. Epstein writes, “cinema represents the universe as a perpetually and everywhere mobile continuum…” suggesting the diachronic </w:t>
      </w:r>
      <w:proofErr w:type="spellStart"/>
      <w:r w:rsidR="00654B41">
        <w:rPr>
          <w:rFonts w:ascii="Constantia" w:hAnsi="Constantia"/>
          <w:sz w:val="24"/>
          <w:szCs w:val="24"/>
        </w:rPr>
        <w:t>spatiotemporality</w:t>
      </w:r>
      <w:proofErr w:type="spellEnd"/>
      <w:r w:rsidR="00654B41">
        <w:rPr>
          <w:rFonts w:ascii="Constantia" w:hAnsi="Constantia"/>
          <w:sz w:val="24"/>
          <w:szCs w:val="24"/>
        </w:rPr>
        <w:t xml:space="preserve"> of what is represented in the pro-filmic. He adds, “… much more continuous, fluid and agile than the directly perceptible continuum,” indicating that the viewer has only the synchronic meaning by which to base their understanding of the pro-filmic objects (W-R, 72). </w:t>
      </w:r>
      <w:r w:rsidR="004E088B">
        <w:rPr>
          <w:rFonts w:ascii="Constantia" w:hAnsi="Constantia"/>
          <w:sz w:val="24"/>
          <w:szCs w:val="24"/>
        </w:rPr>
        <w:t xml:space="preserve">When analyzing Epstein’s work, </w:t>
      </w:r>
      <w:r w:rsidR="00654B41">
        <w:rPr>
          <w:rFonts w:ascii="Constantia" w:hAnsi="Constantia"/>
          <w:sz w:val="24"/>
          <w:szCs w:val="24"/>
        </w:rPr>
        <w:t>Wall-</w:t>
      </w:r>
      <w:proofErr w:type="spellStart"/>
      <w:r w:rsidR="00654B41">
        <w:rPr>
          <w:rFonts w:ascii="Constantia" w:hAnsi="Constantia"/>
          <w:sz w:val="24"/>
          <w:szCs w:val="24"/>
        </w:rPr>
        <w:t>Romana</w:t>
      </w:r>
      <w:proofErr w:type="spellEnd"/>
      <w:r w:rsidR="00654B41">
        <w:rPr>
          <w:rFonts w:ascii="Constantia" w:hAnsi="Constantia"/>
          <w:sz w:val="24"/>
          <w:szCs w:val="24"/>
        </w:rPr>
        <w:t xml:space="preserve"> has all the right answers</w:t>
      </w:r>
      <w:r w:rsidR="003551D4">
        <w:rPr>
          <w:rFonts w:ascii="Constantia" w:hAnsi="Constantia"/>
          <w:sz w:val="24"/>
          <w:szCs w:val="24"/>
        </w:rPr>
        <w:t xml:space="preserve"> floating around within his text, yet </w:t>
      </w:r>
      <w:r w:rsidR="00BF0CBD">
        <w:rPr>
          <w:rFonts w:ascii="Constantia" w:hAnsi="Constantia"/>
          <w:sz w:val="24"/>
          <w:szCs w:val="24"/>
        </w:rPr>
        <w:t xml:space="preserve">he </w:t>
      </w:r>
      <w:r w:rsidR="003551D4">
        <w:rPr>
          <w:rFonts w:ascii="Constantia" w:hAnsi="Constantia"/>
          <w:sz w:val="24"/>
          <w:szCs w:val="24"/>
        </w:rPr>
        <w:t>fails</w:t>
      </w:r>
      <w:r w:rsidR="00654B41">
        <w:rPr>
          <w:rFonts w:ascii="Constantia" w:hAnsi="Constantia"/>
          <w:sz w:val="24"/>
          <w:szCs w:val="24"/>
        </w:rPr>
        <w:t xml:space="preserve"> to separate the dogmatic practices of post-</w:t>
      </w:r>
      <w:proofErr w:type="spellStart"/>
      <w:r w:rsidR="00426F02">
        <w:rPr>
          <w:rFonts w:ascii="Constantia" w:hAnsi="Constantia"/>
          <w:sz w:val="24"/>
          <w:szCs w:val="24"/>
        </w:rPr>
        <w:t>structuralist</w:t>
      </w:r>
      <w:proofErr w:type="spellEnd"/>
      <w:r w:rsidR="00426F02">
        <w:rPr>
          <w:rFonts w:ascii="Constantia" w:hAnsi="Constantia"/>
          <w:sz w:val="24"/>
          <w:szCs w:val="24"/>
        </w:rPr>
        <w:t xml:space="preserve"> theory</w:t>
      </w:r>
      <w:r w:rsidR="003551D4">
        <w:rPr>
          <w:rFonts w:ascii="Constantia" w:hAnsi="Constantia"/>
          <w:sz w:val="24"/>
          <w:szCs w:val="24"/>
        </w:rPr>
        <w:t xml:space="preserve"> from the reasonably sound </w:t>
      </w:r>
      <w:proofErr w:type="spellStart"/>
      <w:r w:rsidR="00BF0CBD">
        <w:rPr>
          <w:rFonts w:ascii="Constantia" w:hAnsi="Constantia"/>
          <w:sz w:val="24"/>
          <w:szCs w:val="24"/>
        </w:rPr>
        <w:t>Epsteinian</w:t>
      </w:r>
      <w:proofErr w:type="spellEnd"/>
      <w:r w:rsidR="00BF0CBD">
        <w:rPr>
          <w:rFonts w:ascii="Constantia" w:hAnsi="Constantia"/>
          <w:sz w:val="24"/>
          <w:szCs w:val="24"/>
        </w:rPr>
        <w:t xml:space="preserve"> </w:t>
      </w:r>
      <w:proofErr w:type="spellStart"/>
      <w:r w:rsidR="003551D4">
        <w:rPr>
          <w:rFonts w:ascii="Constantia" w:hAnsi="Constantia"/>
          <w:sz w:val="24"/>
          <w:szCs w:val="24"/>
        </w:rPr>
        <w:t>struc</w:t>
      </w:r>
      <w:r w:rsidR="00426F02">
        <w:rPr>
          <w:rFonts w:ascii="Constantia" w:hAnsi="Constantia"/>
          <w:sz w:val="24"/>
          <w:szCs w:val="24"/>
        </w:rPr>
        <w:t>turalist</w:t>
      </w:r>
      <w:proofErr w:type="spellEnd"/>
      <w:r w:rsidR="00426F02">
        <w:rPr>
          <w:rFonts w:ascii="Constantia" w:hAnsi="Constantia"/>
          <w:sz w:val="24"/>
          <w:szCs w:val="24"/>
        </w:rPr>
        <w:t xml:space="preserve"> sense</w:t>
      </w:r>
      <w:r>
        <w:rPr>
          <w:rFonts w:ascii="Constantia" w:hAnsi="Constantia"/>
          <w:sz w:val="24"/>
          <w:szCs w:val="24"/>
        </w:rPr>
        <w:t xml:space="preserve"> that is arguably</w:t>
      </w:r>
      <w:r w:rsidR="004E088B">
        <w:rPr>
          <w:rFonts w:ascii="Constantia" w:hAnsi="Constantia"/>
          <w:sz w:val="24"/>
          <w:szCs w:val="24"/>
        </w:rPr>
        <w:t xml:space="preserve"> based in </w:t>
      </w:r>
      <w:proofErr w:type="spellStart"/>
      <w:r w:rsidR="004E088B">
        <w:rPr>
          <w:rFonts w:ascii="Constantia" w:hAnsi="Constantia"/>
          <w:sz w:val="24"/>
          <w:szCs w:val="24"/>
        </w:rPr>
        <w:t>Saussurian</w:t>
      </w:r>
      <w:proofErr w:type="spellEnd"/>
      <w:r w:rsidR="004E088B">
        <w:rPr>
          <w:rFonts w:ascii="Constantia" w:hAnsi="Constantia"/>
          <w:sz w:val="24"/>
          <w:szCs w:val="24"/>
        </w:rPr>
        <w:t xml:space="preserve"> linguistics</w:t>
      </w:r>
      <w:r w:rsidR="00BF0CBD">
        <w:rPr>
          <w:rFonts w:ascii="Constantia" w:hAnsi="Constantia"/>
          <w:sz w:val="24"/>
          <w:szCs w:val="24"/>
        </w:rPr>
        <w:t xml:space="preserve">. </w:t>
      </w:r>
      <w:r w:rsidR="00F61036">
        <w:rPr>
          <w:rFonts w:ascii="Constantia" w:hAnsi="Constantia"/>
          <w:sz w:val="24"/>
          <w:szCs w:val="24"/>
        </w:rPr>
        <w:t>For Wall-</w:t>
      </w:r>
      <w:proofErr w:type="spellStart"/>
      <w:r w:rsidR="00F61036">
        <w:rPr>
          <w:rFonts w:ascii="Constantia" w:hAnsi="Constantia"/>
          <w:sz w:val="24"/>
          <w:szCs w:val="24"/>
        </w:rPr>
        <w:t>Romana</w:t>
      </w:r>
      <w:proofErr w:type="spellEnd"/>
      <w:r w:rsidR="00F61036">
        <w:rPr>
          <w:rFonts w:ascii="Constantia" w:hAnsi="Constantia"/>
          <w:sz w:val="24"/>
          <w:szCs w:val="24"/>
        </w:rPr>
        <w:t xml:space="preserve">, </w:t>
      </w:r>
      <w:proofErr w:type="spellStart"/>
      <w:r w:rsidR="00F61036">
        <w:rPr>
          <w:rFonts w:ascii="Constantia" w:hAnsi="Constantia"/>
          <w:sz w:val="24"/>
          <w:szCs w:val="24"/>
        </w:rPr>
        <w:t>p</w:t>
      </w:r>
      <w:r w:rsidR="00BF0CBD">
        <w:rPr>
          <w:rFonts w:ascii="Constantia" w:hAnsi="Constantia"/>
          <w:sz w:val="24"/>
          <w:szCs w:val="24"/>
        </w:rPr>
        <w:t>hotogénie</w:t>
      </w:r>
      <w:proofErr w:type="spellEnd"/>
      <w:r w:rsidR="00BF0CBD">
        <w:rPr>
          <w:rFonts w:ascii="Constantia" w:hAnsi="Constantia"/>
          <w:sz w:val="24"/>
          <w:szCs w:val="24"/>
        </w:rPr>
        <w:t xml:space="preserve"> is at first an interstitial region</w:t>
      </w:r>
      <w:r>
        <w:rPr>
          <w:rFonts w:ascii="Constantia" w:hAnsi="Constantia"/>
          <w:sz w:val="24"/>
          <w:szCs w:val="24"/>
        </w:rPr>
        <w:t>,</w:t>
      </w:r>
      <w:r w:rsidR="00BF0CBD">
        <w:rPr>
          <w:rFonts w:ascii="Constantia" w:hAnsi="Constantia"/>
          <w:sz w:val="24"/>
          <w:szCs w:val="24"/>
        </w:rPr>
        <w:t xml:space="preserve"> followed by a </w:t>
      </w:r>
      <w:r w:rsidR="00BF0CBD">
        <w:rPr>
          <w:rFonts w:ascii="Constantia" w:hAnsi="Constantia"/>
          <w:sz w:val="24"/>
          <w:szCs w:val="24"/>
        </w:rPr>
        <w:lastRenderedPageBreak/>
        <w:t>producer of uncertainty</w:t>
      </w:r>
      <w:r>
        <w:rPr>
          <w:rFonts w:ascii="Constantia" w:hAnsi="Constantia"/>
          <w:sz w:val="24"/>
          <w:szCs w:val="24"/>
        </w:rPr>
        <w:t>,</w:t>
      </w:r>
      <w:r w:rsidR="00BF0CBD">
        <w:rPr>
          <w:rFonts w:ascii="Constantia" w:hAnsi="Constantia"/>
          <w:sz w:val="24"/>
          <w:szCs w:val="24"/>
        </w:rPr>
        <w:t xml:space="preserve"> and then possibly a site of waywardness. The confusion </w:t>
      </w:r>
      <w:r w:rsidR="00A56F62">
        <w:rPr>
          <w:rFonts w:ascii="Constantia" w:hAnsi="Constantia"/>
          <w:sz w:val="24"/>
          <w:szCs w:val="24"/>
        </w:rPr>
        <w:t xml:space="preserve">and conflation </w:t>
      </w:r>
      <w:r w:rsidR="00BF0CBD">
        <w:rPr>
          <w:rFonts w:ascii="Constantia" w:hAnsi="Constantia"/>
          <w:sz w:val="24"/>
          <w:szCs w:val="24"/>
        </w:rPr>
        <w:t>likely arises from the teleo</w:t>
      </w:r>
      <w:r w:rsidR="008F6CAB">
        <w:rPr>
          <w:rFonts w:ascii="Constantia" w:hAnsi="Constantia"/>
          <w:sz w:val="24"/>
          <w:szCs w:val="24"/>
        </w:rPr>
        <w:t xml:space="preserve">logical practice of using a </w:t>
      </w:r>
      <w:r w:rsidR="00A56F62">
        <w:rPr>
          <w:rFonts w:ascii="Constantia" w:hAnsi="Constantia"/>
          <w:sz w:val="24"/>
          <w:szCs w:val="24"/>
        </w:rPr>
        <w:t>theory</w:t>
      </w:r>
      <w:r w:rsidR="008F6CAB">
        <w:rPr>
          <w:rFonts w:ascii="Constantia" w:hAnsi="Constantia"/>
          <w:sz w:val="24"/>
          <w:szCs w:val="24"/>
        </w:rPr>
        <w:t xml:space="preserve"> to e</w:t>
      </w:r>
      <w:r w:rsidR="00A56F62">
        <w:rPr>
          <w:rFonts w:ascii="Constantia" w:hAnsi="Constantia"/>
          <w:sz w:val="24"/>
          <w:szCs w:val="24"/>
        </w:rPr>
        <w:t>xplicate a phenomenon</w:t>
      </w:r>
      <w:r w:rsidR="008F6CAB">
        <w:rPr>
          <w:rFonts w:ascii="Constantia" w:hAnsi="Constantia"/>
          <w:sz w:val="24"/>
          <w:szCs w:val="24"/>
        </w:rPr>
        <w:t>.</w:t>
      </w:r>
      <w:r w:rsidR="00BF0CBD">
        <w:rPr>
          <w:rFonts w:ascii="Constantia" w:hAnsi="Constantia"/>
          <w:sz w:val="24"/>
          <w:szCs w:val="24"/>
        </w:rPr>
        <w:t xml:space="preserve"> David </w:t>
      </w:r>
      <w:proofErr w:type="spellStart"/>
      <w:r w:rsidR="00BF0CBD">
        <w:rPr>
          <w:rFonts w:ascii="Constantia" w:hAnsi="Constantia"/>
          <w:sz w:val="24"/>
          <w:szCs w:val="24"/>
        </w:rPr>
        <w:t>Bordwell</w:t>
      </w:r>
      <w:proofErr w:type="spellEnd"/>
      <w:r w:rsidR="00BF0CBD">
        <w:rPr>
          <w:rFonts w:ascii="Constantia" w:hAnsi="Constantia"/>
          <w:sz w:val="24"/>
          <w:szCs w:val="24"/>
        </w:rPr>
        <w:t xml:space="preserve"> elucidates the dangers of such dogmatic practice </w:t>
      </w:r>
      <w:r w:rsidR="008F6CAB">
        <w:rPr>
          <w:rFonts w:ascii="Constantia" w:hAnsi="Constantia"/>
          <w:sz w:val="24"/>
          <w:szCs w:val="24"/>
        </w:rPr>
        <w:t xml:space="preserve">(“SLAB theory”) </w:t>
      </w:r>
      <w:r w:rsidR="00BF0CBD">
        <w:rPr>
          <w:rFonts w:ascii="Constantia" w:hAnsi="Constantia"/>
          <w:sz w:val="24"/>
          <w:szCs w:val="24"/>
        </w:rPr>
        <w:t xml:space="preserve">in his </w:t>
      </w:r>
      <w:r w:rsidR="007D19F8">
        <w:rPr>
          <w:rFonts w:ascii="Constantia" w:hAnsi="Constantia"/>
          <w:sz w:val="24"/>
          <w:szCs w:val="24"/>
        </w:rPr>
        <w:t>“Historical Poetics of Cinema”</w:t>
      </w:r>
      <w:r w:rsidR="004E088B">
        <w:rPr>
          <w:rFonts w:ascii="Constantia" w:hAnsi="Constantia"/>
          <w:sz w:val="24"/>
          <w:szCs w:val="24"/>
          <w:vertAlign w:val="superscript"/>
        </w:rPr>
        <w:t>15</w:t>
      </w:r>
      <w:r w:rsidR="007D19F8">
        <w:rPr>
          <w:rFonts w:ascii="Constantia" w:hAnsi="Constantia"/>
          <w:sz w:val="24"/>
          <w:szCs w:val="24"/>
        </w:rPr>
        <w:t>.</w:t>
      </w:r>
      <w:r w:rsidR="00BF0CBD">
        <w:rPr>
          <w:rFonts w:ascii="Constantia" w:hAnsi="Constantia"/>
          <w:sz w:val="24"/>
          <w:szCs w:val="24"/>
        </w:rPr>
        <w:t xml:space="preserve"> </w:t>
      </w:r>
      <w:r w:rsidR="00A56F62">
        <w:rPr>
          <w:rFonts w:ascii="Constantia" w:hAnsi="Constantia"/>
          <w:sz w:val="24"/>
          <w:szCs w:val="24"/>
        </w:rPr>
        <w:t>Epstein’s work should explain itself through historical analysis such that no one theory or set of theories can reduce it to the narrow purview of that theory. Wall-</w:t>
      </w:r>
      <w:proofErr w:type="spellStart"/>
      <w:r w:rsidR="00A56F62">
        <w:rPr>
          <w:rFonts w:ascii="Constantia" w:hAnsi="Constantia"/>
          <w:sz w:val="24"/>
          <w:szCs w:val="24"/>
        </w:rPr>
        <w:t>Romana</w:t>
      </w:r>
      <w:proofErr w:type="spellEnd"/>
      <w:r w:rsidR="00A56F62">
        <w:rPr>
          <w:rFonts w:ascii="Constantia" w:hAnsi="Constantia"/>
          <w:sz w:val="24"/>
          <w:szCs w:val="24"/>
        </w:rPr>
        <w:t xml:space="preserve"> has three competing conceptions where he likely hopes to find one that will “fit” into the framework arranged through </w:t>
      </w:r>
      <w:r w:rsidR="00436D76">
        <w:rPr>
          <w:rFonts w:ascii="Constantia" w:hAnsi="Constantia"/>
          <w:sz w:val="24"/>
          <w:szCs w:val="24"/>
        </w:rPr>
        <w:t>his array</w:t>
      </w:r>
      <w:r w:rsidR="00A56F62">
        <w:rPr>
          <w:rFonts w:ascii="Constantia" w:hAnsi="Constantia"/>
          <w:sz w:val="24"/>
          <w:szCs w:val="24"/>
        </w:rPr>
        <w:t xml:space="preserve"> of post-</w:t>
      </w:r>
      <w:proofErr w:type="spellStart"/>
      <w:r w:rsidR="00A56F62">
        <w:rPr>
          <w:rFonts w:ascii="Constantia" w:hAnsi="Constantia"/>
          <w:sz w:val="24"/>
          <w:szCs w:val="24"/>
        </w:rPr>
        <w:t>structuralist</w:t>
      </w:r>
      <w:proofErr w:type="spellEnd"/>
      <w:r w:rsidR="00A56F62">
        <w:rPr>
          <w:rFonts w:ascii="Constantia" w:hAnsi="Constantia"/>
          <w:sz w:val="24"/>
          <w:szCs w:val="24"/>
        </w:rPr>
        <w:t xml:space="preserve"> theories.</w:t>
      </w:r>
    </w:p>
    <w:p w:rsidR="008B5A5D" w:rsidRDefault="00C30ECC" w:rsidP="00BF4D59">
      <w:pPr>
        <w:spacing w:after="0" w:line="480" w:lineRule="auto"/>
        <w:rPr>
          <w:rFonts w:ascii="Constantia" w:hAnsi="Constantia"/>
          <w:sz w:val="24"/>
          <w:szCs w:val="24"/>
        </w:rPr>
      </w:pPr>
      <w:r>
        <w:rPr>
          <w:rFonts w:ascii="Constantia" w:hAnsi="Constantia"/>
          <w:sz w:val="24"/>
          <w:szCs w:val="24"/>
        </w:rPr>
        <w:tab/>
        <w:t>Wall-</w:t>
      </w:r>
      <w:proofErr w:type="spellStart"/>
      <w:r>
        <w:rPr>
          <w:rFonts w:ascii="Constantia" w:hAnsi="Constantia"/>
          <w:sz w:val="24"/>
          <w:szCs w:val="24"/>
        </w:rPr>
        <w:t>Romana</w:t>
      </w:r>
      <w:proofErr w:type="spellEnd"/>
      <w:r>
        <w:rPr>
          <w:rFonts w:ascii="Constantia" w:hAnsi="Constantia"/>
          <w:sz w:val="24"/>
          <w:szCs w:val="24"/>
        </w:rPr>
        <w:t xml:space="preserve"> relies</w:t>
      </w:r>
      <w:r w:rsidR="00E82D41">
        <w:rPr>
          <w:rFonts w:ascii="Constantia" w:hAnsi="Constantia"/>
          <w:sz w:val="24"/>
          <w:szCs w:val="24"/>
        </w:rPr>
        <w:t xml:space="preserve"> heavily on psychoanalysis for his understanding of the body and he formulates </w:t>
      </w:r>
      <w:r>
        <w:rPr>
          <w:rFonts w:ascii="Constantia" w:hAnsi="Constantia"/>
          <w:sz w:val="24"/>
          <w:szCs w:val="24"/>
        </w:rPr>
        <w:t>particular</w:t>
      </w:r>
      <w:r w:rsidR="00E82D41">
        <w:rPr>
          <w:rFonts w:ascii="Constantia" w:hAnsi="Constantia"/>
          <w:sz w:val="24"/>
          <w:szCs w:val="24"/>
        </w:rPr>
        <w:t>ly narrow</w:t>
      </w:r>
      <w:r w:rsidR="00654B41">
        <w:rPr>
          <w:rFonts w:ascii="Constantia" w:hAnsi="Constantia"/>
          <w:sz w:val="24"/>
          <w:szCs w:val="24"/>
        </w:rPr>
        <w:t xml:space="preserve"> conceptions of </w:t>
      </w:r>
      <w:r>
        <w:rPr>
          <w:rFonts w:ascii="Constantia" w:hAnsi="Constantia"/>
          <w:sz w:val="24"/>
          <w:szCs w:val="24"/>
        </w:rPr>
        <w:t xml:space="preserve">the </w:t>
      </w:r>
      <w:r w:rsidR="00654B41">
        <w:rPr>
          <w:rFonts w:ascii="Constantia" w:hAnsi="Constantia"/>
          <w:sz w:val="24"/>
          <w:szCs w:val="24"/>
        </w:rPr>
        <w:t xml:space="preserve">psychoanalytic </w:t>
      </w:r>
      <w:r>
        <w:rPr>
          <w:rFonts w:ascii="Constantia" w:hAnsi="Constantia"/>
          <w:sz w:val="24"/>
          <w:szCs w:val="24"/>
        </w:rPr>
        <w:t>terms of “</w:t>
      </w:r>
      <w:r w:rsidR="00654B41">
        <w:rPr>
          <w:rFonts w:ascii="Constantia" w:hAnsi="Constantia"/>
          <w:sz w:val="24"/>
          <w:szCs w:val="24"/>
        </w:rPr>
        <w:t>conscious</w:t>
      </w:r>
      <w:r>
        <w:rPr>
          <w:rFonts w:ascii="Constantia" w:hAnsi="Constantia"/>
          <w:sz w:val="24"/>
          <w:szCs w:val="24"/>
        </w:rPr>
        <w:t>”</w:t>
      </w:r>
      <w:r w:rsidR="00654B41">
        <w:rPr>
          <w:rFonts w:ascii="Constantia" w:hAnsi="Constantia"/>
          <w:sz w:val="24"/>
          <w:szCs w:val="24"/>
        </w:rPr>
        <w:t xml:space="preserve"> and </w:t>
      </w:r>
      <w:r>
        <w:rPr>
          <w:rFonts w:ascii="Constantia" w:hAnsi="Constantia"/>
          <w:sz w:val="24"/>
          <w:szCs w:val="24"/>
        </w:rPr>
        <w:t>“</w:t>
      </w:r>
      <w:r w:rsidR="00654B41">
        <w:rPr>
          <w:rFonts w:ascii="Constantia" w:hAnsi="Constantia"/>
          <w:sz w:val="24"/>
          <w:szCs w:val="24"/>
        </w:rPr>
        <w:t>unconscious</w:t>
      </w:r>
      <w:r>
        <w:rPr>
          <w:rFonts w:ascii="Constantia" w:hAnsi="Constantia"/>
          <w:sz w:val="24"/>
          <w:szCs w:val="24"/>
        </w:rPr>
        <w:t>”</w:t>
      </w:r>
      <w:r w:rsidR="00654B41">
        <w:rPr>
          <w:rFonts w:ascii="Constantia" w:hAnsi="Constantia"/>
          <w:sz w:val="24"/>
          <w:szCs w:val="24"/>
        </w:rPr>
        <w:t xml:space="preserve"> in order to marry the epistemological concerns of his project with the ph</w:t>
      </w:r>
      <w:r w:rsidR="008B5A5D">
        <w:rPr>
          <w:rFonts w:ascii="Constantia" w:hAnsi="Constantia"/>
          <w:sz w:val="24"/>
          <w:szCs w:val="24"/>
        </w:rPr>
        <w:t>enomenological ones. Early</w:t>
      </w:r>
      <w:r w:rsidR="00654B41">
        <w:rPr>
          <w:rFonts w:ascii="Constantia" w:hAnsi="Constantia"/>
          <w:sz w:val="24"/>
          <w:szCs w:val="24"/>
        </w:rPr>
        <w:t xml:space="preserve"> in the book</w:t>
      </w:r>
      <w:r w:rsidR="008B5A5D">
        <w:rPr>
          <w:rFonts w:ascii="Constantia" w:hAnsi="Constantia"/>
          <w:sz w:val="24"/>
          <w:szCs w:val="24"/>
        </w:rPr>
        <w:t>, he posits</w:t>
      </w:r>
      <w:r w:rsidR="00654B41">
        <w:rPr>
          <w:rFonts w:ascii="Constantia" w:hAnsi="Constantia"/>
          <w:sz w:val="24"/>
          <w:szCs w:val="24"/>
        </w:rPr>
        <w:t xml:space="preserve"> that the unconscious manifests through the body and the conscious arises in the mind</w:t>
      </w:r>
      <w:r w:rsidR="00E82D41">
        <w:rPr>
          <w:rFonts w:ascii="Constantia" w:hAnsi="Constantia"/>
          <w:sz w:val="24"/>
          <w:szCs w:val="24"/>
        </w:rPr>
        <w:t xml:space="preserve"> (W-R, 20)</w:t>
      </w:r>
      <w:r w:rsidR="00654B41">
        <w:rPr>
          <w:rFonts w:ascii="Constantia" w:hAnsi="Constantia"/>
          <w:sz w:val="24"/>
          <w:szCs w:val="24"/>
        </w:rPr>
        <w:t>.</w:t>
      </w:r>
      <w:r w:rsidR="00410F5F">
        <w:rPr>
          <w:rFonts w:ascii="Constantia" w:hAnsi="Constantia"/>
          <w:sz w:val="24"/>
          <w:szCs w:val="24"/>
        </w:rPr>
        <w:t xml:space="preserve"> Once again, I will submit</w:t>
      </w:r>
      <w:r w:rsidR="00654B41">
        <w:rPr>
          <w:rFonts w:ascii="Constantia" w:hAnsi="Constantia"/>
          <w:sz w:val="24"/>
          <w:szCs w:val="24"/>
        </w:rPr>
        <w:t xml:space="preserve"> an intervention and provide an under</w:t>
      </w:r>
      <w:r w:rsidR="00BD1E41">
        <w:rPr>
          <w:rFonts w:ascii="Constantia" w:hAnsi="Constantia"/>
          <w:sz w:val="24"/>
          <w:szCs w:val="24"/>
        </w:rPr>
        <w:t>standing that is both true to my own experience</w:t>
      </w:r>
      <w:r w:rsidR="00654B41">
        <w:rPr>
          <w:rFonts w:ascii="Constantia" w:hAnsi="Constantia"/>
          <w:sz w:val="24"/>
          <w:szCs w:val="24"/>
        </w:rPr>
        <w:t xml:space="preserve"> and seemingly more consistent with Epstein’s writing on the matter</w:t>
      </w:r>
      <w:r w:rsidR="00E82D41">
        <w:rPr>
          <w:rFonts w:ascii="Constantia" w:hAnsi="Constantia"/>
          <w:sz w:val="24"/>
          <w:szCs w:val="24"/>
        </w:rPr>
        <w:t xml:space="preserve"> at hand</w:t>
      </w:r>
      <w:r w:rsidR="00654B41">
        <w:rPr>
          <w:rFonts w:ascii="Constantia" w:hAnsi="Constantia"/>
          <w:sz w:val="24"/>
          <w:szCs w:val="24"/>
        </w:rPr>
        <w:t xml:space="preserve">. </w:t>
      </w:r>
      <w:r w:rsidR="008B5A5D">
        <w:rPr>
          <w:rFonts w:ascii="Constantia" w:hAnsi="Constantia"/>
          <w:sz w:val="24"/>
          <w:szCs w:val="24"/>
        </w:rPr>
        <w:t>I would like to suggest that h</w:t>
      </w:r>
      <w:r w:rsidR="00654B41">
        <w:rPr>
          <w:rFonts w:ascii="Constantia" w:hAnsi="Constantia"/>
          <w:sz w:val="24"/>
          <w:szCs w:val="24"/>
        </w:rPr>
        <w:t>uman beings</w:t>
      </w:r>
      <w:r w:rsidR="00410F5F">
        <w:rPr>
          <w:rFonts w:ascii="Constantia" w:hAnsi="Constantia"/>
          <w:sz w:val="24"/>
          <w:szCs w:val="24"/>
        </w:rPr>
        <w:t xml:space="preserve"> are psychologically Manichean in </w:t>
      </w:r>
      <w:r w:rsidR="008B5A5D">
        <w:rPr>
          <w:rFonts w:ascii="Constantia" w:hAnsi="Constantia"/>
          <w:sz w:val="24"/>
          <w:szCs w:val="24"/>
        </w:rPr>
        <w:t>that they have</w:t>
      </w:r>
      <w:r w:rsidR="00654B41">
        <w:rPr>
          <w:rFonts w:ascii="Constantia" w:hAnsi="Constantia"/>
          <w:sz w:val="24"/>
          <w:szCs w:val="24"/>
        </w:rPr>
        <w:t xml:space="preserve"> a </w:t>
      </w:r>
      <w:r w:rsidR="00410F5F">
        <w:rPr>
          <w:rFonts w:ascii="Constantia" w:hAnsi="Constantia"/>
          <w:sz w:val="24"/>
          <w:szCs w:val="24"/>
        </w:rPr>
        <w:t xml:space="preserve">distinct </w:t>
      </w:r>
      <w:r w:rsidR="008B5A5D">
        <w:rPr>
          <w:rFonts w:ascii="Constantia" w:hAnsi="Constantia"/>
          <w:sz w:val="24"/>
          <w:szCs w:val="24"/>
        </w:rPr>
        <w:t xml:space="preserve">conscious and unconscious mind. </w:t>
      </w:r>
      <w:r w:rsidR="00654B41">
        <w:rPr>
          <w:rFonts w:ascii="Constantia" w:hAnsi="Constantia"/>
          <w:sz w:val="24"/>
          <w:szCs w:val="24"/>
        </w:rPr>
        <w:t>The unconscious is much l</w:t>
      </w:r>
      <w:r w:rsidR="008B5A5D">
        <w:rPr>
          <w:rFonts w:ascii="Constantia" w:hAnsi="Constantia"/>
          <w:sz w:val="24"/>
          <w:szCs w:val="24"/>
        </w:rPr>
        <w:t>ike a super-computer - i</w:t>
      </w:r>
      <w:r w:rsidR="00654B41">
        <w:rPr>
          <w:rFonts w:ascii="Constantia" w:hAnsi="Constantia"/>
          <w:sz w:val="24"/>
          <w:szCs w:val="24"/>
        </w:rPr>
        <w:t>t crunches</w:t>
      </w:r>
      <w:r w:rsidR="00BD1E41">
        <w:rPr>
          <w:rFonts w:ascii="Constantia" w:hAnsi="Constantia"/>
          <w:sz w:val="24"/>
          <w:szCs w:val="24"/>
        </w:rPr>
        <w:t xml:space="preserve"> all</w:t>
      </w:r>
      <w:r w:rsidR="00654B41">
        <w:rPr>
          <w:rFonts w:ascii="Constantia" w:hAnsi="Constantia"/>
          <w:sz w:val="24"/>
          <w:szCs w:val="24"/>
        </w:rPr>
        <w:t xml:space="preserve"> data</w:t>
      </w:r>
      <w:r w:rsidR="008B5A5D">
        <w:rPr>
          <w:rFonts w:ascii="Constantia" w:hAnsi="Constantia"/>
          <w:sz w:val="24"/>
          <w:szCs w:val="24"/>
        </w:rPr>
        <w:t xml:space="preserve"> passing through</w:t>
      </w:r>
      <w:r w:rsidR="00BD1E41">
        <w:rPr>
          <w:rFonts w:ascii="Constantia" w:hAnsi="Constantia"/>
          <w:sz w:val="24"/>
          <w:szCs w:val="24"/>
        </w:rPr>
        <w:t xml:space="preserve"> the senses and in the</w:t>
      </w:r>
      <w:r w:rsidR="00410F5F">
        <w:rPr>
          <w:rFonts w:ascii="Constantia" w:hAnsi="Constantia"/>
          <w:sz w:val="24"/>
          <w:szCs w:val="24"/>
        </w:rPr>
        <w:t xml:space="preserve"> thought articulations of the</w:t>
      </w:r>
      <w:r w:rsidR="00BD1E41">
        <w:rPr>
          <w:rFonts w:ascii="Constantia" w:hAnsi="Constantia"/>
          <w:sz w:val="24"/>
          <w:szCs w:val="24"/>
        </w:rPr>
        <w:t xml:space="preserve"> conscious mind. A</w:t>
      </w:r>
      <w:r w:rsidR="00654B41">
        <w:rPr>
          <w:rFonts w:ascii="Constantia" w:hAnsi="Constantia"/>
          <w:sz w:val="24"/>
          <w:szCs w:val="24"/>
        </w:rPr>
        <w:t>ll sensory information and conscious information is</w:t>
      </w:r>
      <w:r w:rsidR="00965344">
        <w:rPr>
          <w:rFonts w:ascii="Constantia" w:hAnsi="Constantia"/>
          <w:sz w:val="24"/>
          <w:szCs w:val="24"/>
        </w:rPr>
        <w:t xml:space="preserve"> organize</w:t>
      </w:r>
      <w:r w:rsidR="008B5A5D">
        <w:rPr>
          <w:rFonts w:ascii="Constantia" w:hAnsi="Constantia"/>
          <w:sz w:val="24"/>
          <w:szCs w:val="24"/>
        </w:rPr>
        <w:t>d to satisfy a kind of Kantian-like categorical i</w:t>
      </w:r>
      <w:r w:rsidR="00965344">
        <w:rPr>
          <w:rFonts w:ascii="Constantia" w:hAnsi="Constantia"/>
          <w:sz w:val="24"/>
          <w:szCs w:val="24"/>
        </w:rPr>
        <w:t>mperative</w:t>
      </w:r>
      <w:r w:rsidR="00D221A2">
        <w:rPr>
          <w:rFonts w:ascii="Constantia" w:hAnsi="Constantia"/>
          <w:sz w:val="24"/>
          <w:szCs w:val="24"/>
          <w:vertAlign w:val="superscript"/>
        </w:rPr>
        <w:t>16</w:t>
      </w:r>
      <w:r w:rsidR="00965344">
        <w:rPr>
          <w:rFonts w:ascii="Constantia" w:hAnsi="Constantia"/>
          <w:sz w:val="24"/>
          <w:szCs w:val="24"/>
        </w:rPr>
        <w:t>. The “good” for the unconscious is to maximize novel experience, which requires that new experience not become coded redundantly by</w:t>
      </w:r>
      <w:r w:rsidR="00654B41">
        <w:rPr>
          <w:rFonts w:ascii="Constantia" w:hAnsi="Constantia"/>
          <w:sz w:val="24"/>
          <w:szCs w:val="24"/>
        </w:rPr>
        <w:t xml:space="preserve"> </w:t>
      </w:r>
      <w:r w:rsidR="00965344">
        <w:rPr>
          <w:rFonts w:ascii="Constantia" w:hAnsi="Constantia"/>
          <w:sz w:val="24"/>
          <w:szCs w:val="24"/>
        </w:rPr>
        <w:t xml:space="preserve">old experience. </w:t>
      </w:r>
      <w:r w:rsidR="008B5A5D">
        <w:rPr>
          <w:rFonts w:ascii="Constantia" w:hAnsi="Constantia"/>
          <w:sz w:val="24"/>
          <w:szCs w:val="24"/>
        </w:rPr>
        <w:t>Redundancy means more threads and</w:t>
      </w:r>
      <w:r w:rsidR="00965344">
        <w:rPr>
          <w:rFonts w:ascii="Constantia" w:hAnsi="Constantia"/>
          <w:sz w:val="24"/>
          <w:szCs w:val="24"/>
        </w:rPr>
        <w:t xml:space="preserve"> </w:t>
      </w:r>
      <w:r w:rsidR="00965344">
        <w:rPr>
          <w:rFonts w:ascii="Constantia" w:hAnsi="Constantia"/>
          <w:sz w:val="24"/>
          <w:szCs w:val="24"/>
        </w:rPr>
        <w:lastRenderedPageBreak/>
        <w:t>nodes in the network of ideas</w:t>
      </w:r>
      <w:r w:rsidR="00410F5F">
        <w:rPr>
          <w:rFonts w:ascii="Constantia" w:hAnsi="Constantia"/>
          <w:sz w:val="24"/>
          <w:szCs w:val="24"/>
        </w:rPr>
        <w:t xml:space="preserve"> and meaning</w:t>
      </w:r>
      <w:r w:rsidR="00965344">
        <w:rPr>
          <w:rFonts w:ascii="Constantia" w:hAnsi="Constantia"/>
          <w:sz w:val="24"/>
          <w:szCs w:val="24"/>
        </w:rPr>
        <w:t>. The list, “R1, R2, R3, R4” recalls “R” from which the list derives and every new connection w</w:t>
      </w:r>
      <w:r w:rsidR="008B5A5D">
        <w:rPr>
          <w:rFonts w:ascii="Constantia" w:hAnsi="Constantia"/>
          <w:sz w:val="24"/>
          <w:szCs w:val="24"/>
        </w:rPr>
        <w:t>ith each member in the list must also “call” or “recall”</w:t>
      </w:r>
      <w:r w:rsidR="00965344">
        <w:rPr>
          <w:rFonts w:ascii="Constantia" w:hAnsi="Constantia"/>
          <w:sz w:val="24"/>
          <w:szCs w:val="24"/>
        </w:rPr>
        <w:t xml:space="preserve"> at least “R”, if not all other members</w:t>
      </w:r>
      <w:r w:rsidR="00BD1E41">
        <w:rPr>
          <w:rFonts w:ascii="Constantia" w:hAnsi="Constantia"/>
          <w:sz w:val="24"/>
          <w:szCs w:val="24"/>
        </w:rPr>
        <w:t xml:space="preserve"> of the list</w:t>
      </w:r>
      <w:r w:rsidR="00965344">
        <w:rPr>
          <w:rFonts w:ascii="Constantia" w:hAnsi="Constantia"/>
          <w:sz w:val="24"/>
          <w:szCs w:val="24"/>
        </w:rPr>
        <w:t xml:space="preserve">. The list, “A, B, C, </w:t>
      </w:r>
      <w:proofErr w:type="gramStart"/>
      <w:r w:rsidR="00965344">
        <w:rPr>
          <w:rFonts w:ascii="Constantia" w:hAnsi="Constantia"/>
          <w:sz w:val="24"/>
          <w:szCs w:val="24"/>
        </w:rPr>
        <w:t>D</w:t>
      </w:r>
      <w:proofErr w:type="gramEnd"/>
      <w:r w:rsidR="00965344">
        <w:rPr>
          <w:rFonts w:ascii="Constantia" w:hAnsi="Constantia"/>
          <w:sz w:val="24"/>
          <w:szCs w:val="24"/>
        </w:rPr>
        <w:t>” has members that recall nothing else when referenced. To call “A” does not imply creating a new node in the network to connect “A” to other members of its list. The unconscious mind diligently works to have the indi</w:t>
      </w:r>
      <w:r w:rsidR="00410F5F">
        <w:rPr>
          <w:rFonts w:ascii="Constantia" w:hAnsi="Constantia"/>
          <w:sz w:val="24"/>
          <w:szCs w:val="24"/>
        </w:rPr>
        <w:t xml:space="preserve">vidual not experience </w:t>
      </w:r>
      <w:r w:rsidR="001A5D45">
        <w:rPr>
          <w:rFonts w:ascii="Constantia" w:hAnsi="Constantia"/>
          <w:sz w:val="24"/>
          <w:szCs w:val="24"/>
        </w:rPr>
        <w:t xml:space="preserve">meaningful </w:t>
      </w:r>
      <w:r w:rsidR="00410F5F">
        <w:rPr>
          <w:rFonts w:ascii="Constantia" w:hAnsi="Constantia"/>
          <w:sz w:val="24"/>
          <w:szCs w:val="24"/>
        </w:rPr>
        <w:t>redundancy</w:t>
      </w:r>
      <w:r w:rsidR="008B5A5D">
        <w:rPr>
          <w:rFonts w:ascii="Constantia" w:hAnsi="Constantia"/>
          <w:sz w:val="24"/>
          <w:szCs w:val="24"/>
        </w:rPr>
        <w:t xml:space="preserve">. </w:t>
      </w:r>
    </w:p>
    <w:p w:rsidR="00BD1E41" w:rsidRDefault="008B5A5D" w:rsidP="00BF4D59">
      <w:pPr>
        <w:spacing w:after="0" w:line="480" w:lineRule="auto"/>
        <w:ind w:firstLine="720"/>
        <w:rPr>
          <w:rFonts w:ascii="Constantia" w:hAnsi="Constantia"/>
          <w:sz w:val="24"/>
          <w:szCs w:val="24"/>
        </w:rPr>
      </w:pPr>
      <w:r>
        <w:rPr>
          <w:rFonts w:ascii="Constantia" w:hAnsi="Constantia"/>
          <w:sz w:val="24"/>
          <w:szCs w:val="24"/>
        </w:rPr>
        <w:t>Satisfaction is necessary for happiness and satisfaction cannot be achieved through redundancy because redundancy implies excess mental labour for organizing ideas and concepts</w:t>
      </w:r>
      <w:r w:rsidR="00410F5F">
        <w:rPr>
          <w:rFonts w:ascii="Constantia" w:hAnsi="Constantia"/>
          <w:sz w:val="24"/>
          <w:szCs w:val="24"/>
        </w:rPr>
        <w:t>.</w:t>
      </w:r>
      <w:r>
        <w:rPr>
          <w:rFonts w:ascii="Constantia" w:hAnsi="Constantia"/>
          <w:sz w:val="24"/>
          <w:szCs w:val="24"/>
        </w:rPr>
        <w:t xml:space="preserve"> Satisfaction comes from success and success is the completion of something. Redundancy implies incompletion through there alw</w:t>
      </w:r>
      <w:r w:rsidR="001E1884">
        <w:rPr>
          <w:rFonts w:ascii="Constantia" w:hAnsi="Constantia"/>
          <w:sz w:val="24"/>
          <w:szCs w:val="24"/>
        </w:rPr>
        <w:t>ays being more of something than</w:t>
      </w:r>
      <w:r>
        <w:rPr>
          <w:rFonts w:ascii="Constantia" w:hAnsi="Constantia"/>
          <w:sz w:val="24"/>
          <w:szCs w:val="24"/>
        </w:rPr>
        <w:t xml:space="preserve"> </w:t>
      </w:r>
      <w:r w:rsidR="001E1884">
        <w:rPr>
          <w:rFonts w:ascii="Constantia" w:hAnsi="Constantia"/>
          <w:sz w:val="24"/>
          <w:szCs w:val="24"/>
        </w:rPr>
        <w:t>what is</w:t>
      </w:r>
      <w:r>
        <w:rPr>
          <w:rFonts w:ascii="Constantia" w:hAnsi="Constantia"/>
          <w:sz w:val="24"/>
          <w:szCs w:val="24"/>
        </w:rPr>
        <w:t xml:space="preserve"> require</w:t>
      </w:r>
      <w:r w:rsidR="001E1884">
        <w:rPr>
          <w:rFonts w:ascii="Constantia" w:hAnsi="Constantia"/>
          <w:sz w:val="24"/>
          <w:szCs w:val="24"/>
        </w:rPr>
        <w:t>d</w:t>
      </w:r>
      <w:r>
        <w:rPr>
          <w:rFonts w:ascii="Constantia" w:hAnsi="Constantia"/>
          <w:sz w:val="24"/>
          <w:szCs w:val="24"/>
        </w:rPr>
        <w:t>. With redundancy, t</w:t>
      </w:r>
      <w:r w:rsidR="00AD49AF">
        <w:rPr>
          <w:rFonts w:ascii="Constantia" w:hAnsi="Constantia"/>
          <w:sz w:val="24"/>
          <w:szCs w:val="24"/>
        </w:rPr>
        <w:t>he psychological implication</w:t>
      </w:r>
      <w:r>
        <w:rPr>
          <w:rFonts w:ascii="Constantia" w:hAnsi="Constantia"/>
          <w:sz w:val="24"/>
          <w:szCs w:val="24"/>
        </w:rPr>
        <w:t xml:space="preserve"> is that more work </w:t>
      </w:r>
      <w:r w:rsidR="001A5D45">
        <w:rPr>
          <w:rFonts w:ascii="Constantia" w:hAnsi="Constantia"/>
          <w:sz w:val="24"/>
          <w:szCs w:val="24"/>
        </w:rPr>
        <w:t>required</w:t>
      </w:r>
      <w:r>
        <w:rPr>
          <w:rFonts w:ascii="Constantia" w:hAnsi="Constantia"/>
          <w:sz w:val="24"/>
          <w:szCs w:val="24"/>
        </w:rPr>
        <w:t xml:space="preserve"> in removing excess connections or at least in managing them.</w:t>
      </w:r>
      <w:r w:rsidR="00AD49AF">
        <w:rPr>
          <w:rFonts w:ascii="Constantia" w:hAnsi="Constantia"/>
          <w:sz w:val="24"/>
          <w:szCs w:val="24"/>
        </w:rPr>
        <w:t xml:space="preserve"> Redundancy leads to new experiences not being novel because they are pre-coded through old experiences. Only novel experience is complete (it calls or recalls nothing else, </w:t>
      </w:r>
      <w:r w:rsidR="00AD49AF" w:rsidRPr="00AD49AF">
        <w:rPr>
          <w:rFonts w:ascii="Constantia" w:hAnsi="Constantia"/>
          <w:b/>
          <w:sz w:val="24"/>
          <w:szCs w:val="24"/>
        </w:rPr>
        <w:t>necessarily</w:t>
      </w:r>
      <w:r w:rsidR="00AD49AF">
        <w:rPr>
          <w:rFonts w:ascii="Constantia" w:hAnsi="Constantia"/>
          <w:sz w:val="24"/>
          <w:szCs w:val="24"/>
        </w:rPr>
        <w:t>).</w:t>
      </w:r>
      <w:r>
        <w:rPr>
          <w:rFonts w:ascii="Constantia" w:hAnsi="Constantia"/>
          <w:sz w:val="24"/>
          <w:szCs w:val="24"/>
        </w:rPr>
        <w:t xml:space="preserve"> </w:t>
      </w:r>
      <w:r w:rsidR="00410F5F">
        <w:rPr>
          <w:rFonts w:ascii="Constantia" w:hAnsi="Constantia"/>
          <w:sz w:val="24"/>
          <w:szCs w:val="24"/>
        </w:rPr>
        <w:t>H</w:t>
      </w:r>
      <w:r w:rsidR="00965344">
        <w:rPr>
          <w:rFonts w:ascii="Constantia" w:hAnsi="Constantia"/>
          <w:sz w:val="24"/>
          <w:szCs w:val="24"/>
        </w:rPr>
        <w:t>owever,</w:t>
      </w:r>
      <w:r w:rsidR="00AD49AF">
        <w:rPr>
          <w:rFonts w:ascii="Constantia" w:hAnsi="Constantia"/>
          <w:sz w:val="24"/>
          <w:szCs w:val="24"/>
        </w:rPr>
        <w:t xml:space="preserve"> novel experience </w:t>
      </w:r>
      <w:r w:rsidR="00965344">
        <w:rPr>
          <w:rFonts w:ascii="Constantia" w:hAnsi="Constantia"/>
          <w:sz w:val="24"/>
          <w:szCs w:val="24"/>
        </w:rPr>
        <w:t xml:space="preserve">requires that the individual </w:t>
      </w:r>
      <w:r w:rsidR="00410F5F">
        <w:rPr>
          <w:rFonts w:ascii="Constantia" w:hAnsi="Constantia"/>
          <w:sz w:val="24"/>
          <w:szCs w:val="24"/>
        </w:rPr>
        <w:t xml:space="preserve">properly </w:t>
      </w:r>
      <w:r w:rsidR="00965344">
        <w:rPr>
          <w:rFonts w:ascii="Constantia" w:hAnsi="Constantia"/>
          <w:sz w:val="24"/>
          <w:szCs w:val="24"/>
        </w:rPr>
        <w:t>manage the only real power relation –</w:t>
      </w:r>
      <w:r w:rsidR="00410F5F">
        <w:rPr>
          <w:rFonts w:ascii="Constantia" w:hAnsi="Constantia"/>
          <w:sz w:val="24"/>
          <w:szCs w:val="24"/>
        </w:rPr>
        <w:t xml:space="preserve"> the one existing</w:t>
      </w:r>
      <w:r w:rsidR="00965344">
        <w:rPr>
          <w:rFonts w:ascii="Constantia" w:hAnsi="Constantia"/>
          <w:sz w:val="24"/>
          <w:szCs w:val="24"/>
        </w:rPr>
        <w:t xml:space="preserve"> between the consc</w:t>
      </w:r>
      <w:r w:rsidR="00F87173">
        <w:rPr>
          <w:rFonts w:ascii="Constantia" w:hAnsi="Constantia"/>
          <w:sz w:val="24"/>
          <w:szCs w:val="24"/>
        </w:rPr>
        <w:t>ious mind and unconscious mind.</w:t>
      </w:r>
    </w:p>
    <w:p w:rsidR="008F477C" w:rsidRDefault="00965344" w:rsidP="00BF4D59">
      <w:pPr>
        <w:spacing w:after="0" w:line="480" w:lineRule="auto"/>
        <w:ind w:firstLine="720"/>
        <w:rPr>
          <w:rFonts w:ascii="Constantia" w:hAnsi="Constantia"/>
          <w:sz w:val="24"/>
          <w:szCs w:val="24"/>
        </w:rPr>
      </w:pPr>
      <w:r>
        <w:rPr>
          <w:rFonts w:ascii="Constantia" w:hAnsi="Constantia"/>
          <w:sz w:val="24"/>
          <w:szCs w:val="24"/>
        </w:rPr>
        <w:t>Cul</w:t>
      </w:r>
      <w:r w:rsidR="00BD1E41">
        <w:rPr>
          <w:rFonts w:ascii="Constantia" w:hAnsi="Constantia"/>
          <w:sz w:val="24"/>
          <w:szCs w:val="24"/>
        </w:rPr>
        <w:t>tures form through their individual members</w:t>
      </w:r>
      <w:r>
        <w:rPr>
          <w:rFonts w:ascii="Constantia" w:hAnsi="Constantia"/>
          <w:sz w:val="24"/>
          <w:szCs w:val="24"/>
        </w:rPr>
        <w:t xml:space="preserve"> seeing this power relation as traumatic and thus disavowing it. The fetish is external power relations (Foucauldian power relations</w:t>
      </w:r>
      <w:r w:rsidR="00D221A2">
        <w:rPr>
          <w:rFonts w:ascii="Constantia" w:hAnsi="Constantia"/>
          <w:sz w:val="24"/>
          <w:szCs w:val="24"/>
          <w:vertAlign w:val="superscript"/>
        </w:rPr>
        <w:t>17</w:t>
      </w:r>
      <w:r>
        <w:rPr>
          <w:rFonts w:ascii="Constantia" w:hAnsi="Constantia"/>
          <w:sz w:val="24"/>
          <w:szCs w:val="24"/>
        </w:rPr>
        <w:t xml:space="preserve">) and these are not true power relations but the fetish of power relation. This fetish of power relation (or external power relations) stimulates and propagates redundant experience. Redundant experience is the opposite of “good”, however once the individual is implicated in the culture of society they have no choice but to </w:t>
      </w:r>
      <w:r w:rsidR="00B26868">
        <w:rPr>
          <w:rFonts w:ascii="Constantia" w:hAnsi="Constantia"/>
          <w:sz w:val="24"/>
          <w:szCs w:val="24"/>
        </w:rPr>
        <w:t xml:space="preserve">initially </w:t>
      </w:r>
      <w:r>
        <w:rPr>
          <w:rFonts w:ascii="Constantia" w:hAnsi="Constantia"/>
          <w:sz w:val="24"/>
          <w:szCs w:val="24"/>
        </w:rPr>
        <w:t xml:space="preserve">reject </w:t>
      </w:r>
      <w:r>
        <w:rPr>
          <w:rFonts w:ascii="Constantia" w:hAnsi="Constantia"/>
          <w:sz w:val="24"/>
          <w:szCs w:val="24"/>
        </w:rPr>
        <w:lastRenderedPageBreak/>
        <w:t>the categorical imperative of the unconscious</w:t>
      </w:r>
      <w:r w:rsidR="008F477C">
        <w:rPr>
          <w:rFonts w:ascii="Constantia" w:hAnsi="Constantia"/>
          <w:sz w:val="24"/>
          <w:szCs w:val="24"/>
        </w:rPr>
        <w:t xml:space="preserve"> </w:t>
      </w:r>
      <w:r w:rsidR="00B26868">
        <w:rPr>
          <w:rFonts w:ascii="Constantia" w:hAnsi="Constantia"/>
          <w:sz w:val="24"/>
          <w:szCs w:val="24"/>
        </w:rPr>
        <w:t>because of a dependency</w:t>
      </w:r>
      <w:r w:rsidR="008F477C">
        <w:rPr>
          <w:rFonts w:ascii="Constantia" w:hAnsi="Constantia"/>
          <w:sz w:val="24"/>
          <w:szCs w:val="24"/>
        </w:rPr>
        <w:t xml:space="preserve"> on redundant experience</w:t>
      </w:r>
      <w:r w:rsidR="00D221A2">
        <w:rPr>
          <w:rFonts w:ascii="Constantia" w:hAnsi="Constantia"/>
          <w:sz w:val="24"/>
          <w:szCs w:val="24"/>
        </w:rPr>
        <w:t>, such as Freudian “fixations”</w:t>
      </w:r>
      <w:r w:rsidR="00B26868">
        <w:rPr>
          <w:rFonts w:ascii="Constantia" w:hAnsi="Constantia"/>
          <w:sz w:val="24"/>
          <w:szCs w:val="24"/>
          <w:vertAlign w:val="superscript"/>
        </w:rPr>
        <w:t>18</w:t>
      </w:r>
      <w:r>
        <w:rPr>
          <w:rFonts w:ascii="Constantia" w:hAnsi="Constantia"/>
          <w:sz w:val="24"/>
          <w:szCs w:val="24"/>
        </w:rPr>
        <w:t>.</w:t>
      </w:r>
      <w:r w:rsidR="00D221A2">
        <w:rPr>
          <w:rFonts w:ascii="Constantia" w:hAnsi="Constantia"/>
          <w:sz w:val="24"/>
          <w:szCs w:val="24"/>
        </w:rPr>
        <w:t xml:space="preserve"> Sucking my thumb is necessarily dependent on having used a woman’s breast to feed, thus sucking my thumb is not novel experience.</w:t>
      </w:r>
      <w:r w:rsidR="00B26868">
        <w:rPr>
          <w:rFonts w:ascii="Constantia" w:hAnsi="Constantia"/>
          <w:sz w:val="24"/>
          <w:szCs w:val="24"/>
        </w:rPr>
        <w:t xml:space="preserve"> The</w:t>
      </w:r>
      <w:r w:rsidR="008F477C">
        <w:rPr>
          <w:rFonts w:ascii="Constantia" w:hAnsi="Constantia"/>
          <w:sz w:val="24"/>
          <w:szCs w:val="24"/>
        </w:rPr>
        <w:t xml:space="preserve"> rejection</w:t>
      </w:r>
      <w:r w:rsidR="00B26868">
        <w:rPr>
          <w:rFonts w:ascii="Constantia" w:hAnsi="Constantia"/>
          <w:sz w:val="24"/>
          <w:szCs w:val="24"/>
        </w:rPr>
        <w:t xml:space="preserve"> of the unconscious categorical imperative</w:t>
      </w:r>
      <w:r>
        <w:rPr>
          <w:rFonts w:ascii="Constantia" w:hAnsi="Constantia"/>
          <w:sz w:val="24"/>
          <w:szCs w:val="24"/>
        </w:rPr>
        <w:t xml:space="preserve"> is achieved through the formation of the subconscious – a pseudo-unconscious. The subconscious is part of the conscious and takes ideas </w:t>
      </w:r>
      <w:r w:rsidR="00B26868">
        <w:rPr>
          <w:rFonts w:ascii="Constantia" w:hAnsi="Constantia"/>
          <w:sz w:val="24"/>
          <w:szCs w:val="24"/>
        </w:rPr>
        <w:t xml:space="preserve">or concepts, </w:t>
      </w:r>
      <w:r>
        <w:rPr>
          <w:rFonts w:ascii="Constantia" w:hAnsi="Constantia"/>
          <w:sz w:val="24"/>
          <w:szCs w:val="24"/>
        </w:rPr>
        <w:t xml:space="preserve">and stores them there with the intention of organizing them similarly to the unconscious. </w:t>
      </w:r>
      <w:r w:rsidR="008E32BB">
        <w:rPr>
          <w:rFonts w:ascii="Constantia" w:hAnsi="Constantia"/>
          <w:sz w:val="24"/>
          <w:szCs w:val="24"/>
        </w:rPr>
        <w:t>In this way, the subconscious can create reassurances that the unconscious categorical imperative is not a driving force</w:t>
      </w:r>
      <w:r w:rsidR="008F477C">
        <w:rPr>
          <w:rFonts w:ascii="Constantia" w:hAnsi="Constantia"/>
          <w:sz w:val="24"/>
          <w:szCs w:val="24"/>
        </w:rPr>
        <w:t xml:space="preserve"> for what</w:t>
      </w:r>
      <w:r w:rsidR="001A5D45">
        <w:rPr>
          <w:rFonts w:ascii="Constantia" w:hAnsi="Constantia"/>
          <w:sz w:val="24"/>
          <w:szCs w:val="24"/>
        </w:rPr>
        <w:t xml:space="preserve"> the mind wants and what </w:t>
      </w:r>
      <w:r w:rsidR="008F477C">
        <w:rPr>
          <w:rFonts w:ascii="Constantia" w:hAnsi="Constantia"/>
          <w:sz w:val="24"/>
          <w:szCs w:val="24"/>
        </w:rPr>
        <w:t>life requires</w:t>
      </w:r>
      <w:r w:rsidR="001A5D45">
        <w:rPr>
          <w:rFonts w:ascii="Constantia" w:hAnsi="Constantia"/>
          <w:sz w:val="24"/>
          <w:szCs w:val="24"/>
        </w:rPr>
        <w:t xml:space="preserve"> for satisfaction, and then happiness</w:t>
      </w:r>
      <w:r w:rsidR="008E32BB">
        <w:rPr>
          <w:rFonts w:ascii="Constantia" w:hAnsi="Constantia"/>
          <w:sz w:val="24"/>
          <w:szCs w:val="24"/>
        </w:rPr>
        <w:t>. Meanwhile, the unconscious continues to push for recognition</w:t>
      </w:r>
      <w:r w:rsidR="00EE087D">
        <w:rPr>
          <w:rFonts w:ascii="Constantia" w:hAnsi="Constantia"/>
          <w:sz w:val="24"/>
          <w:szCs w:val="24"/>
        </w:rPr>
        <w:t xml:space="preserve"> by the conscious</w:t>
      </w:r>
      <w:r w:rsidR="008E32BB">
        <w:rPr>
          <w:rFonts w:ascii="Constantia" w:hAnsi="Constantia"/>
          <w:sz w:val="24"/>
          <w:szCs w:val="24"/>
        </w:rPr>
        <w:t xml:space="preserve">. It crafts “coincidences” and produces </w:t>
      </w:r>
      <w:r w:rsidR="001A5D45">
        <w:rPr>
          <w:rFonts w:ascii="Constantia" w:hAnsi="Constantia"/>
          <w:sz w:val="24"/>
          <w:szCs w:val="24"/>
        </w:rPr>
        <w:t>dreams/nightmares</w:t>
      </w:r>
      <w:r w:rsidR="008E32BB">
        <w:rPr>
          <w:rFonts w:ascii="Constantia" w:hAnsi="Constantia"/>
          <w:sz w:val="24"/>
          <w:szCs w:val="24"/>
        </w:rPr>
        <w:t xml:space="preserve"> as a means of rousing the individual out of their deluded state. Different institutions in culture might explain the coincidences as “karma” or “providence”</w:t>
      </w:r>
      <w:r w:rsidR="00EE087D">
        <w:rPr>
          <w:rFonts w:ascii="Constantia" w:hAnsi="Constantia"/>
          <w:sz w:val="24"/>
          <w:szCs w:val="24"/>
        </w:rPr>
        <w:t xml:space="preserve"> in order to invalidate the unconscious workings. A sincere attempt in </w:t>
      </w:r>
      <w:r w:rsidR="008E32BB">
        <w:rPr>
          <w:rFonts w:ascii="Constantia" w:hAnsi="Constantia"/>
          <w:sz w:val="24"/>
          <w:szCs w:val="24"/>
        </w:rPr>
        <w:t>allow</w:t>
      </w:r>
      <w:r w:rsidR="00EE087D">
        <w:rPr>
          <w:rFonts w:ascii="Constantia" w:hAnsi="Constantia"/>
          <w:sz w:val="24"/>
          <w:szCs w:val="24"/>
        </w:rPr>
        <w:t>ing</w:t>
      </w:r>
      <w:r w:rsidR="008E32BB">
        <w:rPr>
          <w:rFonts w:ascii="Constantia" w:hAnsi="Constantia"/>
          <w:sz w:val="24"/>
          <w:szCs w:val="24"/>
        </w:rPr>
        <w:t xml:space="preserve"> the unconscious to impress itself on the conscious implies a piercing or puncturing of the subconscious – a </w:t>
      </w:r>
      <w:r w:rsidR="00EE087D">
        <w:rPr>
          <w:rFonts w:ascii="Constantia" w:hAnsi="Constantia"/>
          <w:sz w:val="24"/>
          <w:szCs w:val="24"/>
        </w:rPr>
        <w:t xml:space="preserve">conscious </w:t>
      </w:r>
      <w:r w:rsidR="008E32BB">
        <w:rPr>
          <w:rFonts w:ascii="Constantia" w:hAnsi="Constantia"/>
          <w:sz w:val="24"/>
          <w:szCs w:val="24"/>
        </w:rPr>
        <w:t>realization that the individual has been living a lie</w:t>
      </w:r>
      <w:r w:rsidR="00EE087D">
        <w:rPr>
          <w:rFonts w:ascii="Constantia" w:hAnsi="Constantia"/>
          <w:sz w:val="24"/>
          <w:szCs w:val="24"/>
        </w:rPr>
        <w:t xml:space="preserve"> and that the subconscious is manufactured to cover up these lies</w:t>
      </w:r>
      <w:r w:rsidR="008E32BB">
        <w:rPr>
          <w:rFonts w:ascii="Constantia" w:hAnsi="Constantia"/>
          <w:sz w:val="24"/>
          <w:szCs w:val="24"/>
        </w:rPr>
        <w:t>. In many cases, running back to the suggested safety of the subconscious</w:t>
      </w:r>
      <w:r w:rsidR="008F477C">
        <w:rPr>
          <w:rFonts w:ascii="Constantia" w:hAnsi="Constantia"/>
          <w:sz w:val="24"/>
          <w:szCs w:val="24"/>
        </w:rPr>
        <w:t xml:space="preserve"> has </w:t>
      </w:r>
      <w:r w:rsidR="008E32BB">
        <w:rPr>
          <w:rFonts w:ascii="Constantia" w:hAnsi="Constantia"/>
          <w:sz w:val="24"/>
          <w:szCs w:val="24"/>
        </w:rPr>
        <w:t>often</w:t>
      </w:r>
      <w:r w:rsidR="008F477C">
        <w:rPr>
          <w:rFonts w:ascii="Constantia" w:hAnsi="Constantia"/>
          <w:sz w:val="24"/>
          <w:szCs w:val="24"/>
        </w:rPr>
        <w:t xml:space="preserve"> been</w:t>
      </w:r>
      <w:r w:rsidR="008E32BB">
        <w:rPr>
          <w:rFonts w:ascii="Constantia" w:hAnsi="Constantia"/>
          <w:sz w:val="24"/>
          <w:szCs w:val="24"/>
        </w:rPr>
        <w:t xml:space="preserve"> </w:t>
      </w:r>
      <w:r w:rsidR="00B26868">
        <w:rPr>
          <w:rFonts w:ascii="Constantia" w:hAnsi="Constantia"/>
          <w:sz w:val="24"/>
          <w:szCs w:val="24"/>
        </w:rPr>
        <w:t>mis</w:t>
      </w:r>
      <w:r w:rsidR="008E32BB">
        <w:rPr>
          <w:rFonts w:ascii="Constantia" w:hAnsi="Constantia"/>
          <w:sz w:val="24"/>
          <w:szCs w:val="24"/>
        </w:rPr>
        <w:t xml:space="preserve">labelled as “bi-polar disorder” and the successful vanquishing of the subconscious has been </w:t>
      </w:r>
      <w:r w:rsidR="00B26868">
        <w:rPr>
          <w:rFonts w:ascii="Constantia" w:hAnsi="Constantia"/>
          <w:sz w:val="24"/>
          <w:szCs w:val="24"/>
        </w:rPr>
        <w:t>mis</w:t>
      </w:r>
      <w:r w:rsidR="008E32BB">
        <w:rPr>
          <w:rFonts w:ascii="Constantia" w:hAnsi="Constantia"/>
          <w:sz w:val="24"/>
          <w:szCs w:val="24"/>
        </w:rPr>
        <w:t>labelled as “paranoid schizophrenia”. Psychiatry does in fact presently recognize that these disorders</w:t>
      </w:r>
      <w:r w:rsidR="00BD1E41">
        <w:rPr>
          <w:rFonts w:ascii="Constantia" w:hAnsi="Constantia"/>
          <w:sz w:val="24"/>
          <w:szCs w:val="24"/>
        </w:rPr>
        <w:t xml:space="preserve"> are blanket terms for a plurality</w:t>
      </w:r>
      <w:r w:rsidR="008E32BB">
        <w:rPr>
          <w:rFonts w:ascii="Constantia" w:hAnsi="Constantia"/>
          <w:sz w:val="24"/>
          <w:szCs w:val="24"/>
        </w:rPr>
        <w:t xml:space="preserve"> of cognitive dissociative conditions that cannot be properly explained with a single neurological cause</w:t>
      </w:r>
      <w:r w:rsidR="00B26868">
        <w:rPr>
          <w:rFonts w:ascii="Constantia" w:hAnsi="Constantia"/>
          <w:sz w:val="24"/>
          <w:szCs w:val="24"/>
          <w:vertAlign w:val="superscript"/>
        </w:rPr>
        <w:t>19</w:t>
      </w:r>
      <w:r w:rsidR="008E32BB">
        <w:rPr>
          <w:rFonts w:ascii="Constantia" w:hAnsi="Constantia"/>
          <w:sz w:val="24"/>
          <w:szCs w:val="24"/>
        </w:rPr>
        <w:t>.</w:t>
      </w:r>
      <w:r w:rsidR="006A0899">
        <w:rPr>
          <w:rFonts w:ascii="Constantia" w:hAnsi="Constantia"/>
          <w:sz w:val="24"/>
          <w:szCs w:val="24"/>
        </w:rPr>
        <w:t xml:space="preserve"> Thus, I would argue that psychoanalysis as the qualitative method for explaining quantitative psychological </w:t>
      </w:r>
      <w:r w:rsidR="006A0899">
        <w:rPr>
          <w:rFonts w:ascii="Constantia" w:hAnsi="Constantia"/>
          <w:sz w:val="24"/>
          <w:szCs w:val="24"/>
        </w:rPr>
        <w:lastRenderedPageBreak/>
        <w:t>effects is</w:t>
      </w:r>
      <w:r w:rsidR="00B26868">
        <w:rPr>
          <w:rFonts w:ascii="Constantia" w:hAnsi="Constantia"/>
          <w:sz w:val="24"/>
          <w:szCs w:val="24"/>
        </w:rPr>
        <w:t xml:space="preserve"> still</w:t>
      </w:r>
      <w:r w:rsidR="006A0899">
        <w:rPr>
          <w:rFonts w:ascii="Constantia" w:hAnsi="Constantia"/>
          <w:sz w:val="24"/>
          <w:szCs w:val="24"/>
        </w:rPr>
        <w:t xml:space="preserve"> valid at present</w:t>
      </w:r>
      <w:r w:rsidR="00B26868">
        <w:rPr>
          <w:rFonts w:ascii="Constantia" w:hAnsi="Constantia"/>
          <w:sz w:val="24"/>
          <w:szCs w:val="24"/>
        </w:rPr>
        <w:t xml:space="preserve"> and until such a time </w:t>
      </w:r>
      <w:r w:rsidR="001A5D45">
        <w:rPr>
          <w:rFonts w:ascii="Constantia" w:hAnsi="Constantia"/>
          <w:sz w:val="24"/>
          <w:szCs w:val="24"/>
        </w:rPr>
        <w:t>that hard science can narrow the</w:t>
      </w:r>
      <w:r w:rsidR="00B26868">
        <w:rPr>
          <w:rFonts w:ascii="Constantia" w:hAnsi="Constantia"/>
          <w:sz w:val="24"/>
          <w:szCs w:val="24"/>
        </w:rPr>
        <w:t xml:space="preserve"> scope </w:t>
      </w:r>
      <w:r w:rsidR="001A5D45">
        <w:rPr>
          <w:rFonts w:ascii="Constantia" w:hAnsi="Constantia"/>
          <w:sz w:val="24"/>
          <w:szCs w:val="24"/>
        </w:rPr>
        <w:t xml:space="preserve">of psychoanalysis </w:t>
      </w:r>
      <w:r w:rsidR="00B26868">
        <w:rPr>
          <w:rFonts w:ascii="Constantia" w:hAnsi="Constantia"/>
          <w:sz w:val="24"/>
          <w:szCs w:val="24"/>
        </w:rPr>
        <w:t>or prove it speculatively invalid</w:t>
      </w:r>
      <w:r w:rsidR="006A0899">
        <w:rPr>
          <w:rFonts w:ascii="Constantia" w:hAnsi="Constantia"/>
          <w:sz w:val="24"/>
          <w:szCs w:val="24"/>
        </w:rPr>
        <w:t xml:space="preserve">. </w:t>
      </w:r>
    </w:p>
    <w:p w:rsidR="00275F2C" w:rsidRDefault="00B26868" w:rsidP="00BF4D59">
      <w:pPr>
        <w:spacing w:after="0" w:line="480" w:lineRule="auto"/>
        <w:ind w:firstLine="720"/>
        <w:rPr>
          <w:rFonts w:ascii="Constantia" w:hAnsi="Constantia"/>
          <w:sz w:val="24"/>
          <w:szCs w:val="24"/>
        </w:rPr>
      </w:pPr>
      <w:r>
        <w:rPr>
          <w:rFonts w:ascii="Constantia" w:hAnsi="Constantia"/>
          <w:sz w:val="24"/>
          <w:szCs w:val="24"/>
        </w:rPr>
        <w:t>My formulation of unconscious-conscious dynamic power relation through psychoanalysis is not simply to contend against Wall-</w:t>
      </w:r>
      <w:proofErr w:type="spellStart"/>
      <w:r>
        <w:rPr>
          <w:rFonts w:ascii="Constantia" w:hAnsi="Constantia"/>
          <w:sz w:val="24"/>
          <w:szCs w:val="24"/>
        </w:rPr>
        <w:t>Romana’s</w:t>
      </w:r>
      <w:proofErr w:type="spellEnd"/>
      <w:r>
        <w:rPr>
          <w:rFonts w:ascii="Constantia" w:hAnsi="Constantia"/>
          <w:sz w:val="24"/>
          <w:szCs w:val="24"/>
        </w:rPr>
        <w:t xml:space="preserve"> own bifurcation of those psychological structures between body and mind, but also is provided for its integrity with Epstein’s theoretical writing on the interplay of human consciousness with the cinematic medium. </w:t>
      </w:r>
      <w:r w:rsidR="008F477C">
        <w:rPr>
          <w:rFonts w:ascii="Constantia" w:hAnsi="Constantia"/>
          <w:sz w:val="24"/>
          <w:szCs w:val="24"/>
        </w:rPr>
        <w:t xml:space="preserve">In Epstein’s final written work, </w:t>
      </w:r>
      <w:r w:rsidR="008F477C">
        <w:rPr>
          <w:rFonts w:ascii="Constantia" w:hAnsi="Constantia"/>
          <w:i/>
          <w:sz w:val="24"/>
          <w:szCs w:val="24"/>
        </w:rPr>
        <w:t>Alcohol and Cinema</w:t>
      </w:r>
      <w:r w:rsidR="008F477C">
        <w:rPr>
          <w:rFonts w:ascii="Constantia" w:hAnsi="Constantia"/>
          <w:sz w:val="24"/>
          <w:szCs w:val="24"/>
        </w:rPr>
        <w:t xml:space="preserve">, he understands the fundamental phenomenology of cinema to be a hermetic materialism and I would suggest that this refutes the use of </w:t>
      </w:r>
      <w:r w:rsidR="00D80FC1">
        <w:rPr>
          <w:rFonts w:ascii="Constantia" w:hAnsi="Constantia"/>
          <w:sz w:val="24"/>
          <w:szCs w:val="24"/>
        </w:rPr>
        <w:t>corporeality or affect theory for</w:t>
      </w:r>
      <w:r w:rsidR="008F477C">
        <w:rPr>
          <w:rFonts w:ascii="Constantia" w:hAnsi="Constantia"/>
          <w:sz w:val="24"/>
          <w:szCs w:val="24"/>
        </w:rPr>
        <w:t xml:space="preserve"> properly understanding Epstein. Epstein sees more development in the interstitial region through the thing itself and our unconscious understanding of it than what we are able to achieve with knowledge of the thing through our conscious understanding (</w:t>
      </w:r>
      <w:r w:rsidR="001A5D45">
        <w:rPr>
          <w:rFonts w:ascii="Constantia" w:hAnsi="Constantia"/>
          <w:sz w:val="24"/>
          <w:szCs w:val="24"/>
        </w:rPr>
        <w:t>Epstein remained extremely</w:t>
      </w:r>
      <w:r w:rsidR="005970A7">
        <w:rPr>
          <w:rFonts w:ascii="Constantia" w:hAnsi="Constantia"/>
          <w:sz w:val="24"/>
          <w:szCs w:val="24"/>
        </w:rPr>
        <w:t xml:space="preserve"> concerned with the process of</w:t>
      </w:r>
      <w:r w:rsidR="008F477C">
        <w:rPr>
          <w:rFonts w:ascii="Constantia" w:hAnsi="Constantia"/>
          <w:sz w:val="24"/>
          <w:szCs w:val="24"/>
        </w:rPr>
        <w:t xml:space="preserve"> fatigue). The fatigue is actually facilitating an incredibly</w:t>
      </w:r>
      <w:r w:rsidR="00D80FC1">
        <w:rPr>
          <w:rFonts w:ascii="Constantia" w:hAnsi="Constantia"/>
          <w:sz w:val="24"/>
          <w:szCs w:val="24"/>
        </w:rPr>
        <w:t xml:space="preserve"> rich and</w:t>
      </w:r>
      <w:r w:rsidR="008F477C">
        <w:rPr>
          <w:rFonts w:ascii="Constantia" w:hAnsi="Constantia"/>
          <w:sz w:val="24"/>
          <w:szCs w:val="24"/>
        </w:rPr>
        <w:t xml:space="preserve"> nuanced unconscious understanding that would be hindered if the conscious were able to appropriate more of that active process and control the interstitial region as a discursive formation. The apparatus captures objectively, the thing produces its meaning objectively, our unconscious organizes i</w:t>
      </w:r>
      <w:r w:rsidR="00D80FC1">
        <w:rPr>
          <w:rFonts w:ascii="Constantia" w:hAnsi="Constantia"/>
          <w:sz w:val="24"/>
          <w:szCs w:val="24"/>
        </w:rPr>
        <w:t>nformation objectively and the</w:t>
      </w:r>
      <w:r w:rsidR="008F477C">
        <w:rPr>
          <w:rFonts w:ascii="Constantia" w:hAnsi="Constantia"/>
          <w:sz w:val="24"/>
          <w:szCs w:val="24"/>
        </w:rPr>
        <w:t xml:space="preserve"> interactions</w:t>
      </w:r>
      <w:r w:rsidR="00D80FC1">
        <w:rPr>
          <w:rFonts w:ascii="Constantia" w:hAnsi="Constantia"/>
          <w:sz w:val="24"/>
          <w:szCs w:val="24"/>
        </w:rPr>
        <w:t xml:space="preserve"> for these media</w:t>
      </w:r>
      <w:r w:rsidR="008F477C">
        <w:rPr>
          <w:rFonts w:ascii="Constantia" w:hAnsi="Constantia"/>
          <w:sz w:val="24"/>
          <w:szCs w:val="24"/>
        </w:rPr>
        <w:t xml:space="preserve"> operate smoothly as a network. However, the subjectivity of the conscious experience has the unique quality of feeling – both joy and anguish, happiness and sadness, dread and the sublime.</w:t>
      </w:r>
      <w:r w:rsidR="002714E3">
        <w:rPr>
          <w:rFonts w:ascii="Constantia" w:hAnsi="Constantia"/>
          <w:sz w:val="24"/>
          <w:szCs w:val="24"/>
        </w:rPr>
        <w:t xml:space="preserve"> Therefore</w:t>
      </w:r>
      <w:r w:rsidR="00717F3F">
        <w:rPr>
          <w:rFonts w:ascii="Constantia" w:hAnsi="Constantia"/>
          <w:sz w:val="24"/>
          <w:szCs w:val="24"/>
        </w:rPr>
        <w:t>, cinema and technology must never</w:t>
      </w:r>
      <w:r w:rsidR="002714E3">
        <w:rPr>
          <w:rFonts w:ascii="Constantia" w:hAnsi="Constantia"/>
          <w:sz w:val="24"/>
          <w:szCs w:val="24"/>
        </w:rPr>
        <w:t xml:space="preserve"> lose their capacity to be useful </w:t>
      </w:r>
      <w:r w:rsidR="00717F3F">
        <w:rPr>
          <w:rFonts w:ascii="Constantia" w:hAnsi="Constantia"/>
          <w:sz w:val="24"/>
          <w:szCs w:val="24"/>
        </w:rPr>
        <w:t xml:space="preserve">and stimulating </w:t>
      </w:r>
      <w:r w:rsidR="002714E3">
        <w:rPr>
          <w:rFonts w:ascii="Constantia" w:hAnsi="Constantia"/>
          <w:sz w:val="24"/>
          <w:szCs w:val="24"/>
        </w:rPr>
        <w:t xml:space="preserve">for the conscious mind as otherwise there would no longer be an interface for </w:t>
      </w:r>
      <w:r w:rsidR="00D80FC1">
        <w:rPr>
          <w:rFonts w:ascii="Constantia" w:hAnsi="Constantia"/>
          <w:sz w:val="24"/>
          <w:szCs w:val="24"/>
        </w:rPr>
        <w:t>the objective aspects of things</w:t>
      </w:r>
      <w:r w:rsidR="002714E3">
        <w:rPr>
          <w:rFonts w:ascii="Constantia" w:hAnsi="Constantia"/>
          <w:sz w:val="24"/>
          <w:szCs w:val="24"/>
        </w:rPr>
        <w:t xml:space="preserve"> and minds </w:t>
      </w:r>
      <w:r w:rsidR="002714E3">
        <w:rPr>
          <w:rFonts w:ascii="Constantia" w:hAnsi="Constantia"/>
          <w:sz w:val="24"/>
          <w:szCs w:val="24"/>
        </w:rPr>
        <w:lastRenderedPageBreak/>
        <w:t xml:space="preserve">(which </w:t>
      </w:r>
      <w:r w:rsidR="00717F3F">
        <w:rPr>
          <w:rFonts w:ascii="Constantia" w:hAnsi="Constantia"/>
          <w:sz w:val="24"/>
          <w:szCs w:val="24"/>
        </w:rPr>
        <w:t xml:space="preserve">all </w:t>
      </w:r>
      <w:r w:rsidR="002714E3">
        <w:rPr>
          <w:rFonts w:ascii="Constantia" w:hAnsi="Constantia"/>
          <w:sz w:val="24"/>
          <w:szCs w:val="24"/>
        </w:rPr>
        <w:t xml:space="preserve">interact through their diachronic meaning). </w:t>
      </w:r>
      <w:proofErr w:type="spellStart"/>
      <w:r w:rsidR="002714E3">
        <w:rPr>
          <w:rFonts w:ascii="Constantia" w:hAnsi="Constantia"/>
          <w:sz w:val="24"/>
          <w:szCs w:val="24"/>
        </w:rPr>
        <w:t>Photogénie</w:t>
      </w:r>
      <w:proofErr w:type="spellEnd"/>
      <w:r w:rsidR="002714E3">
        <w:rPr>
          <w:rFonts w:ascii="Constantia" w:hAnsi="Constantia"/>
          <w:sz w:val="24"/>
          <w:szCs w:val="24"/>
        </w:rPr>
        <w:t xml:space="preserve"> is recognition of uncertainty – the uncertainty about discourses developing with us but be</w:t>
      </w:r>
      <w:r w:rsidR="00D80FC1">
        <w:rPr>
          <w:rFonts w:ascii="Constantia" w:hAnsi="Constantia"/>
          <w:sz w:val="24"/>
          <w:szCs w:val="24"/>
        </w:rPr>
        <w:t>yond our conscious appreciation. We inevitably have uncertainty about</w:t>
      </w:r>
      <w:r w:rsidR="002714E3">
        <w:rPr>
          <w:rFonts w:ascii="Constantia" w:hAnsi="Constantia"/>
          <w:sz w:val="24"/>
          <w:szCs w:val="24"/>
        </w:rPr>
        <w:t xml:space="preserve"> discourses operating through diachronic meaning</w:t>
      </w:r>
      <w:r w:rsidR="00D80FC1">
        <w:rPr>
          <w:rFonts w:ascii="Constantia" w:hAnsi="Constantia"/>
          <w:sz w:val="24"/>
          <w:szCs w:val="24"/>
        </w:rPr>
        <w:t>,</w:t>
      </w:r>
      <w:r w:rsidR="002714E3">
        <w:rPr>
          <w:rFonts w:ascii="Constantia" w:hAnsi="Constantia"/>
          <w:sz w:val="24"/>
          <w:szCs w:val="24"/>
        </w:rPr>
        <w:t xml:space="preserve"> and not synchronic meaning</w:t>
      </w:r>
      <w:r w:rsidR="00D80FC1">
        <w:rPr>
          <w:rFonts w:ascii="Constantia" w:hAnsi="Constantia"/>
          <w:sz w:val="24"/>
          <w:szCs w:val="24"/>
        </w:rPr>
        <w:t xml:space="preserve"> as we only articulate thoughts synchronically</w:t>
      </w:r>
      <w:r w:rsidR="0069340B">
        <w:rPr>
          <w:rFonts w:ascii="Constantia" w:hAnsi="Constantia"/>
          <w:sz w:val="24"/>
          <w:szCs w:val="24"/>
        </w:rPr>
        <w:t xml:space="preserve"> – we call and recall thought material (ideas and concepts) synchronically, and always in the present moment and place</w:t>
      </w:r>
      <w:r w:rsidR="002714E3">
        <w:rPr>
          <w:rFonts w:ascii="Constantia" w:hAnsi="Constantia"/>
          <w:sz w:val="24"/>
          <w:szCs w:val="24"/>
        </w:rPr>
        <w:t>. That we can identify something as “photogenic” in an image</w:t>
      </w:r>
      <w:r w:rsidR="00D80FC1">
        <w:rPr>
          <w:rFonts w:ascii="Constantia" w:hAnsi="Constantia"/>
          <w:sz w:val="24"/>
          <w:szCs w:val="24"/>
        </w:rPr>
        <w:t xml:space="preserve"> </w:t>
      </w:r>
      <w:r w:rsidR="002714E3">
        <w:rPr>
          <w:rFonts w:ascii="Constantia" w:hAnsi="Constantia"/>
          <w:sz w:val="24"/>
          <w:szCs w:val="24"/>
        </w:rPr>
        <w:t>suggests that there is a relatively inaccessible part of us that truly appreciate</w:t>
      </w:r>
      <w:r w:rsidR="00D80FC1">
        <w:rPr>
          <w:rFonts w:ascii="Constantia" w:hAnsi="Constantia"/>
          <w:sz w:val="24"/>
          <w:szCs w:val="24"/>
        </w:rPr>
        <w:t>s</w:t>
      </w:r>
      <w:r w:rsidR="002714E3">
        <w:rPr>
          <w:rFonts w:ascii="Constantia" w:hAnsi="Constantia"/>
          <w:sz w:val="24"/>
          <w:szCs w:val="24"/>
        </w:rPr>
        <w:t xml:space="preserve"> the object’s diachronic meaning – that </w:t>
      </w:r>
      <w:r w:rsidR="00D80FC1">
        <w:rPr>
          <w:rFonts w:ascii="Constantia" w:hAnsi="Constantia"/>
          <w:sz w:val="24"/>
          <w:szCs w:val="24"/>
        </w:rPr>
        <w:t xml:space="preserve">part </w:t>
      </w:r>
      <w:r w:rsidR="002714E3">
        <w:rPr>
          <w:rFonts w:ascii="Constantia" w:hAnsi="Constantia"/>
          <w:sz w:val="24"/>
          <w:szCs w:val="24"/>
        </w:rPr>
        <w:t>is our unconscious.</w:t>
      </w:r>
    </w:p>
    <w:p w:rsidR="0079345B" w:rsidRDefault="0069340B" w:rsidP="00BF4D59">
      <w:pPr>
        <w:spacing w:after="0" w:line="480" w:lineRule="auto"/>
        <w:rPr>
          <w:rFonts w:ascii="Constantia" w:hAnsi="Constantia"/>
          <w:sz w:val="24"/>
          <w:szCs w:val="24"/>
        </w:rPr>
      </w:pPr>
      <w:r>
        <w:rPr>
          <w:rFonts w:ascii="Constantia" w:hAnsi="Constantia"/>
          <w:sz w:val="24"/>
          <w:szCs w:val="24"/>
        </w:rPr>
        <w:tab/>
      </w:r>
      <w:r w:rsidR="00E442D3">
        <w:rPr>
          <w:rFonts w:ascii="Constantia" w:hAnsi="Constantia"/>
          <w:sz w:val="24"/>
          <w:szCs w:val="24"/>
        </w:rPr>
        <w:t>In the fourth chapter, Wall-</w:t>
      </w:r>
      <w:proofErr w:type="spellStart"/>
      <w:r w:rsidR="00E442D3">
        <w:rPr>
          <w:rFonts w:ascii="Constantia" w:hAnsi="Constantia"/>
          <w:sz w:val="24"/>
          <w:szCs w:val="24"/>
        </w:rPr>
        <w:t>Romana</w:t>
      </w:r>
      <w:proofErr w:type="spellEnd"/>
      <w:r w:rsidR="00E442D3">
        <w:rPr>
          <w:rFonts w:ascii="Constantia" w:hAnsi="Constantia"/>
          <w:sz w:val="24"/>
          <w:szCs w:val="24"/>
        </w:rPr>
        <w:t xml:space="preserve"> focuses on Epstein’s contribution to the Breton School</w:t>
      </w:r>
      <w:r w:rsidR="00C61C6E">
        <w:rPr>
          <w:rFonts w:ascii="Constantia" w:hAnsi="Constantia"/>
          <w:sz w:val="24"/>
          <w:szCs w:val="24"/>
        </w:rPr>
        <w:t xml:space="preserve"> film movement</w:t>
      </w:r>
      <w:r w:rsidR="00E442D3">
        <w:rPr>
          <w:rFonts w:ascii="Constantia" w:hAnsi="Constantia"/>
          <w:sz w:val="24"/>
          <w:szCs w:val="24"/>
        </w:rPr>
        <w:t xml:space="preserve">. Gilles </w:t>
      </w:r>
      <w:proofErr w:type="spellStart"/>
      <w:r w:rsidR="00E442D3">
        <w:rPr>
          <w:rFonts w:ascii="Constantia" w:hAnsi="Constantia"/>
          <w:sz w:val="24"/>
          <w:szCs w:val="24"/>
        </w:rPr>
        <w:t>Deleuze</w:t>
      </w:r>
      <w:proofErr w:type="spellEnd"/>
      <w:r w:rsidR="00E442D3">
        <w:rPr>
          <w:rFonts w:ascii="Constantia" w:hAnsi="Constantia"/>
          <w:sz w:val="24"/>
          <w:szCs w:val="24"/>
        </w:rPr>
        <w:t xml:space="preserve"> noted about the Breton School, that Epstein shifted his focus to drama without human characters (W-R, 110). Epstein explored the dynamic flow of nature and its intra-relational network. Perhaps, I can offer that Epstein’s work suggests that there is a hard separation between object-based phenomenology and subject-based phenomenology</w:t>
      </w:r>
      <w:r w:rsidR="00503EBE">
        <w:rPr>
          <w:rFonts w:ascii="Constantia" w:hAnsi="Constantia"/>
          <w:sz w:val="24"/>
          <w:szCs w:val="24"/>
        </w:rPr>
        <w:t>,</w:t>
      </w:r>
      <w:r w:rsidR="00E442D3">
        <w:rPr>
          <w:rFonts w:ascii="Constantia" w:hAnsi="Constantia"/>
          <w:sz w:val="24"/>
          <w:szCs w:val="24"/>
        </w:rPr>
        <w:t xml:space="preserve"> but that we cannot construct meaning to achieve understanding without an appreciation of the workings of both. Cinema is a medium for suturing the chasm between the two phenomenological modes</w:t>
      </w:r>
      <w:r w:rsidR="00771AFC">
        <w:rPr>
          <w:rFonts w:ascii="Constantia" w:hAnsi="Constantia"/>
          <w:sz w:val="24"/>
          <w:szCs w:val="24"/>
        </w:rPr>
        <w:t>. Cinematic epist</w:t>
      </w:r>
      <w:r w:rsidR="004D7B39">
        <w:rPr>
          <w:rFonts w:ascii="Constantia" w:hAnsi="Constantia"/>
          <w:sz w:val="24"/>
          <w:szCs w:val="24"/>
        </w:rPr>
        <w:t>emology is therefore not emerging from</w:t>
      </w:r>
      <w:r w:rsidR="00771AFC">
        <w:rPr>
          <w:rFonts w:ascii="Constantia" w:hAnsi="Constantia"/>
          <w:sz w:val="24"/>
          <w:szCs w:val="24"/>
        </w:rPr>
        <w:t xml:space="preserve"> an interstitial region as </w:t>
      </w:r>
      <w:r w:rsidR="00AC4F73">
        <w:rPr>
          <w:rFonts w:ascii="Constantia" w:hAnsi="Constantia"/>
          <w:sz w:val="24"/>
          <w:szCs w:val="24"/>
        </w:rPr>
        <w:t xml:space="preserve">much as </w:t>
      </w:r>
      <w:r w:rsidR="00771AFC">
        <w:rPr>
          <w:rFonts w:ascii="Constantia" w:hAnsi="Constantia"/>
          <w:sz w:val="24"/>
          <w:szCs w:val="24"/>
        </w:rPr>
        <w:t>it is a</w:t>
      </w:r>
      <w:r w:rsidR="004D7B39">
        <w:rPr>
          <w:rFonts w:ascii="Constantia" w:hAnsi="Constantia"/>
          <w:sz w:val="24"/>
          <w:szCs w:val="24"/>
        </w:rPr>
        <w:t>n actual</w:t>
      </w:r>
      <w:r w:rsidR="00771AFC">
        <w:rPr>
          <w:rFonts w:ascii="Constantia" w:hAnsi="Constantia"/>
          <w:sz w:val="24"/>
          <w:szCs w:val="24"/>
        </w:rPr>
        <w:t xml:space="preserve"> suturing of the rupture. </w:t>
      </w:r>
      <w:r w:rsidR="00563B87">
        <w:rPr>
          <w:rFonts w:ascii="Constantia" w:hAnsi="Constantia"/>
          <w:sz w:val="24"/>
          <w:szCs w:val="24"/>
        </w:rPr>
        <w:t>Epstein was not so interested in uncertaint</w:t>
      </w:r>
      <w:r w:rsidR="004D7B39">
        <w:rPr>
          <w:rFonts w:ascii="Constantia" w:hAnsi="Constantia"/>
          <w:sz w:val="24"/>
          <w:szCs w:val="24"/>
        </w:rPr>
        <w:t>y and waywardness, but</w:t>
      </w:r>
      <w:r w:rsidR="00563B87">
        <w:rPr>
          <w:rFonts w:ascii="Constantia" w:hAnsi="Constantia"/>
          <w:sz w:val="24"/>
          <w:szCs w:val="24"/>
        </w:rPr>
        <w:t xml:space="preserve"> instead wanted </w:t>
      </w:r>
      <w:proofErr w:type="spellStart"/>
      <w:r w:rsidR="00563B87">
        <w:rPr>
          <w:rFonts w:ascii="Constantia" w:hAnsi="Constantia"/>
          <w:sz w:val="24"/>
          <w:szCs w:val="24"/>
        </w:rPr>
        <w:t>photogénie</w:t>
      </w:r>
      <w:proofErr w:type="spellEnd"/>
      <w:r w:rsidR="00563B87">
        <w:rPr>
          <w:rFonts w:ascii="Constantia" w:hAnsi="Constantia"/>
          <w:sz w:val="24"/>
          <w:szCs w:val="24"/>
        </w:rPr>
        <w:t xml:space="preserve"> to be a needle-and-thread tool for maintain</w:t>
      </w:r>
      <w:r w:rsidR="00423C34">
        <w:rPr>
          <w:rFonts w:ascii="Constantia" w:hAnsi="Constantia"/>
          <w:sz w:val="24"/>
          <w:szCs w:val="24"/>
        </w:rPr>
        <w:t>ing</w:t>
      </w:r>
      <w:r w:rsidR="00563B87">
        <w:rPr>
          <w:rFonts w:ascii="Constantia" w:hAnsi="Constantia"/>
          <w:sz w:val="24"/>
          <w:szCs w:val="24"/>
        </w:rPr>
        <w:t xml:space="preserve"> integrity in the skein of cinematic discourse. The suturing effect through cinematic </w:t>
      </w:r>
      <w:proofErr w:type="spellStart"/>
      <w:r w:rsidR="00563B87">
        <w:rPr>
          <w:rFonts w:ascii="Constantia" w:hAnsi="Constantia"/>
          <w:sz w:val="24"/>
          <w:szCs w:val="24"/>
        </w:rPr>
        <w:t>photogénie</w:t>
      </w:r>
      <w:proofErr w:type="spellEnd"/>
      <w:r w:rsidR="00AC4F73">
        <w:rPr>
          <w:rFonts w:ascii="Constantia" w:hAnsi="Constantia"/>
          <w:sz w:val="24"/>
          <w:szCs w:val="24"/>
        </w:rPr>
        <w:t xml:space="preserve"> could also help to mend</w:t>
      </w:r>
      <w:r w:rsidR="00563B87">
        <w:rPr>
          <w:rFonts w:ascii="Constantia" w:hAnsi="Constantia"/>
          <w:sz w:val="24"/>
          <w:szCs w:val="24"/>
        </w:rPr>
        <w:t xml:space="preserve"> the</w:t>
      </w:r>
      <w:r w:rsidR="00AC4F73">
        <w:rPr>
          <w:rFonts w:ascii="Constantia" w:hAnsi="Constantia"/>
          <w:sz w:val="24"/>
          <w:szCs w:val="24"/>
        </w:rPr>
        <w:t xml:space="preserve"> psychological</w:t>
      </w:r>
      <w:r w:rsidR="00563B87">
        <w:rPr>
          <w:rFonts w:ascii="Constantia" w:hAnsi="Constantia"/>
          <w:sz w:val="24"/>
          <w:szCs w:val="24"/>
        </w:rPr>
        <w:t xml:space="preserve"> rupture between the unconscious and conscious mind that is exacerbated through the body’s production of fatigue. </w:t>
      </w:r>
      <w:r w:rsidR="00C61C6E">
        <w:rPr>
          <w:rFonts w:ascii="Constantia" w:hAnsi="Constantia"/>
          <w:sz w:val="24"/>
          <w:szCs w:val="24"/>
        </w:rPr>
        <w:t xml:space="preserve">For Epstein, institutions (collective </w:t>
      </w:r>
      <w:r w:rsidR="00C61C6E">
        <w:rPr>
          <w:rFonts w:ascii="Constantia" w:hAnsi="Constantia"/>
          <w:sz w:val="24"/>
          <w:szCs w:val="24"/>
        </w:rPr>
        <w:lastRenderedPageBreak/>
        <w:t>bodies)</w:t>
      </w:r>
      <w:r w:rsidR="00423C34">
        <w:rPr>
          <w:rFonts w:ascii="Constantia" w:hAnsi="Constantia"/>
          <w:sz w:val="24"/>
          <w:szCs w:val="24"/>
        </w:rPr>
        <w:t xml:space="preserve"> a</w:t>
      </w:r>
      <w:r w:rsidR="00C61C6E">
        <w:rPr>
          <w:rFonts w:ascii="Constantia" w:hAnsi="Constantia"/>
          <w:sz w:val="24"/>
          <w:szCs w:val="24"/>
        </w:rPr>
        <w:t>re in the way</w:t>
      </w:r>
      <w:r w:rsidR="004D7B39">
        <w:rPr>
          <w:rFonts w:ascii="Constantia" w:hAnsi="Constantia"/>
          <w:sz w:val="24"/>
          <w:szCs w:val="24"/>
        </w:rPr>
        <w:t xml:space="preserve"> of external humanism </w:t>
      </w:r>
      <w:r w:rsidR="00C61C6E">
        <w:rPr>
          <w:rFonts w:ascii="Constantia" w:hAnsi="Constantia"/>
          <w:sz w:val="24"/>
          <w:szCs w:val="24"/>
        </w:rPr>
        <w:t>while the ph</w:t>
      </w:r>
      <w:r w:rsidR="00423C34">
        <w:rPr>
          <w:rFonts w:ascii="Constantia" w:hAnsi="Constantia"/>
          <w:sz w:val="24"/>
          <w:szCs w:val="24"/>
        </w:rPr>
        <w:t>ysical body (individual body) i</w:t>
      </w:r>
      <w:r w:rsidR="00C61C6E">
        <w:rPr>
          <w:rFonts w:ascii="Constantia" w:hAnsi="Constantia"/>
          <w:sz w:val="24"/>
          <w:szCs w:val="24"/>
        </w:rPr>
        <w:t>s in the way of internal humanism</w:t>
      </w:r>
      <w:r w:rsidR="004D7B39">
        <w:rPr>
          <w:rFonts w:ascii="Constantia" w:hAnsi="Constantia"/>
          <w:sz w:val="24"/>
          <w:szCs w:val="24"/>
        </w:rPr>
        <w:t>, and this interpretation runs counter to Wall-</w:t>
      </w:r>
      <w:proofErr w:type="spellStart"/>
      <w:r w:rsidR="004D7B39">
        <w:rPr>
          <w:rFonts w:ascii="Constantia" w:hAnsi="Constantia"/>
          <w:sz w:val="24"/>
          <w:szCs w:val="24"/>
        </w:rPr>
        <w:t>Romana’s</w:t>
      </w:r>
      <w:proofErr w:type="spellEnd"/>
      <w:r w:rsidR="004D7B39">
        <w:rPr>
          <w:rFonts w:ascii="Constantia" w:hAnsi="Constantia"/>
          <w:sz w:val="24"/>
          <w:szCs w:val="24"/>
        </w:rPr>
        <w:t xml:space="preserve"> main thesis</w:t>
      </w:r>
      <w:r w:rsidR="00C61C6E">
        <w:rPr>
          <w:rFonts w:ascii="Constantia" w:hAnsi="Constantia"/>
          <w:sz w:val="24"/>
          <w:szCs w:val="24"/>
        </w:rPr>
        <w:t>.</w:t>
      </w:r>
      <w:r w:rsidR="004D7B39">
        <w:rPr>
          <w:rFonts w:ascii="Constantia" w:hAnsi="Constantia"/>
          <w:sz w:val="24"/>
          <w:szCs w:val="24"/>
        </w:rPr>
        <w:t xml:space="preserve"> </w:t>
      </w:r>
      <w:r w:rsidR="00F94D69">
        <w:rPr>
          <w:rFonts w:ascii="Constantia" w:hAnsi="Constantia"/>
          <w:sz w:val="24"/>
          <w:szCs w:val="24"/>
        </w:rPr>
        <w:t>Bodies are disa</w:t>
      </w:r>
      <w:r w:rsidR="00423C34">
        <w:rPr>
          <w:rFonts w:ascii="Constantia" w:hAnsi="Constantia"/>
          <w:sz w:val="24"/>
          <w:szCs w:val="24"/>
        </w:rPr>
        <w:t>blers of humanism as they reinforce spatiotemporal</w:t>
      </w:r>
      <w:r w:rsidR="00F94D69">
        <w:rPr>
          <w:rFonts w:ascii="Constantia" w:hAnsi="Constantia"/>
          <w:sz w:val="24"/>
          <w:szCs w:val="24"/>
        </w:rPr>
        <w:t xml:space="preserve"> demarcations for individual and collective, conscious and unconscious, subject and object</w:t>
      </w:r>
      <w:r w:rsidR="00C72B2B">
        <w:rPr>
          <w:rFonts w:ascii="Constantia" w:hAnsi="Constantia"/>
          <w:sz w:val="24"/>
          <w:szCs w:val="24"/>
        </w:rPr>
        <w:t>, while mediating those relationships</w:t>
      </w:r>
      <w:r w:rsidR="00F94D69">
        <w:rPr>
          <w:rFonts w:ascii="Constantia" w:hAnsi="Constantia"/>
          <w:sz w:val="24"/>
          <w:szCs w:val="24"/>
        </w:rPr>
        <w:t>.</w:t>
      </w:r>
      <w:r w:rsidR="00C72B2B">
        <w:rPr>
          <w:rFonts w:ascii="Constantia" w:hAnsi="Constantia"/>
          <w:sz w:val="24"/>
          <w:szCs w:val="24"/>
        </w:rPr>
        <w:t xml:space="preserve"> Bodies bring intra-relational networks to interrelated entities, thus producing redundancy</w:t>
      </w:r>
      <w:r w:rsidR="00535AD4">
        <w:rPr>
          <w:rFonts w:ascii="Constantia" w:hAnsi="Constantia"/>
          <w:sz w:val="24"/>
          <w:szCs w:val="24"/>
        </w:rPr>
        <w:t xml:space="preserve"> in experience</w:t>
      </w:r>
      <w:r w:rsidR="00C72B2B">
        <w:rPr>
          <w:rFonts w:ascii="Constantia" w:hAnsi="Constantia"/>
          <w:sz w:val="24"/>
          <w:szCs w:val="24"/>
        </w:rPr>
        <w:t xml:space="preserve"> and precluding</w:t>
      </w:r>
      <w:r w:rsidR="00AC4F73">
        <w:rPr>
          <w:rFonts w:ascii="Constantia" w:hAnsi="Constantia"/>
          <w:sz w:val="24"/>
          <w:szCs w:val="24"/>
        </w:rPr>
        <w:t xml:space="preserve"> the possibility for happiness. </w:t>
      </w:r>
    </w:p>
    <w:p w:rsidR="00C72B2B" w:rsidRDefault="0079345B" w:rsidP="00BF4D59">
      <w:pPr>
        <w:spacing w:after="0" w:line="480" w:lineRule="auto"/>
        <w:ind w:firstLine="720"/>
        <w:rPr>
          <w:rFonts w:ascii="Constantia" w:hAnsi="Constantia"/>
          <w:sz w:val="24"/>
          <w:szCs w:val="24"/>
        </w:rPr>
      </w:pPr>
      <w:r>
        <w:rPr>
          <w:rFonts w:ascii="Constantia" w:hAnsi="Constantia"/>
          <w:sz w:val="24"/>
          <w:szCs w:val="24"/>
        </w:rPr>
        <w:t>Wall-</w:t>
      </w:r>
      <w:proofErr w:type="spellStart"/>
      <w:r>
        <w:rPr>
          <w:rFonts w:ascii="Constantia" w:hAnsi="Constantia"/>
          <w:sz w:val="24"/>
          <w:szCs w:val="24"/>
        </w:rPr>
        <w:t>Romana</w:t>
      </w:r>
      <w:proofErr w:type="spellEnd"/>
      <w:r>
        <w:rPr>
          <w:rFonts w:ascii="Constantia" w:hAnsi="Constantia"/>
          <w:sz w:val="24"/>
          <w:szCs w:val="24"/>
        </w:rPr>
        <w:t xml:space="preserve"> constructs a historiographical model for Epstein that understands him as a socialist struggling for collectivist integrity in an increasingly fascist world</w:t>
      </w:r>
      <w:r w:rsidR="00292A74">
        <w:rPr>
          <w:rFonts w:ascii="Constantia" w:hAnsi="Constantia"/>
          <w:sz w:val="24"/>
          <w:szCs w:val="24"/>
        </w:rPr>
        <w:t xml:space="preserve"> – a fuzzy, uncertain crossroads</w:t>
      </w:r>
      <w:r>
        <w:rPr>
          <w:rFonts w:ascii="Constantia" w:hAnsi="Constantia"/>
          <w:sz w:val="24"/>
          <w:szCs w:val="24"/>
        </w:rPr>
        <w:t xml:space="preserve">. The theoretical model for Epstein is engineered to confirm the historiographical one. Cinematic </w:t>
      </w:r>
      <w:proofErr w:type="spellStart"/>
      <w:r>
        <w:rPr>
          <w:rFonts w:ascii="Constantia" w:hAnsi="Constantia"/>
          <w:sz w:val="24"/>
          <w:szCs w:val="24"/>
        </w:rPr>
        <w:t>photogénie</w:t>
      </w:r>
      <w:proofErr w:type="spellEnd"/>
      <w:r>
        <w:rPr>
          <w:rFonts w:ascii="Constantia" w:hAnsi="Constantia"/>
          <w:sz w:val="24"/>
          <w:szCs w:val="24"/>
        </w:rPr>
        <w:t xml:space="preserve"> connects the body’s unconscious back to the mind’s conscious – collectivist integrity through embodied experience. The interstitial region is a place that reaffirms the value of togetherness – the crossroads where things meet</w:t>
      </w:r>
      <w:r w:rsidR="00292A74">
        <w:rPr>
          <w:rFonts w:ascii="Constantia" w:hAnsi="Constantia"/>
          <w:sz w:val="24"/>
          <w:szCs w:val="24"/>
        </w:rPr>
        <w:t xml:space="preserve"> and a</w:t>
      </w:r>
      <w:r w:rsidR="009B53B1">
        <w:rPr>
          <w:rFonts w:ascii="Constantia" w:hAnsi="Constantia"/>
          <w:sz w:val="24"/>
          <w:szCs w:val="24"/>
        </w:rPr>
        <w:t xml:space="preserve"> powerful</w:t>
      </w:r>
      <w:r w:rsidR="00292A74">
        <w:rPr>
          <w:rFonts w:ascii="Constantia" w:hAnsi="Constantia"/>
          <w:sz w:val="24"/>
          <w:szCs w:val="24"/>
        </w:rPr>
        <w:t xml:space="preserve"> focusing point</w:t>
      </w:r>
      <w:r>
        <w:rPr>
          <w:rFonts w:ascii="Constantia" w:hAnsi="Constantia"/>
          <w:sz w:val="24"/>
          <w:szCs w:val="24"/>
        </w:rPr>
        <w:t>. However,</w:t>
      </w:r>
      <w:r w:rsidR="009B53B1">
        <w:rPr>
          <w:rFonts w:ascii="Constantia" w:hAnsi="Constantia"/>
          <w:sz w:val="24"/>
          <w:szCs w:val="24"/>
        </w:rPr>
        <w:t xml:space="preserve"> beyond the contradictions that may actually work decently for conceptualizing the interstitial,</w:t>
      </w:r>
      <w:r>
        <w:rPr>
          <w:rFonts w:ascii="Constantia" w:hAnsi="Constantia"/>
          <w:sz w:val="24"/>
          <w:szCs w:val="24"/>
        </w:rPr>
        <w:t xml:space="preserve"> Wall-</w:t>
      </w:r>
      <w:proofErr w:type="spellStart"/>
      <w:r>
        <w:rPr>
          <w:rFonts w:ascii="Constantia" w:hAnsi="Constantia"/>
          <w:sz w:val="24"/>
          <w:szCs w:val="24"/>
        </w:rPr>
        <w:t>Romana</w:t>
      </w:r>
      <w:proofErr w:type="spellEnd"/>
      <w:r>
        <w:rPr>
          <w:rFonts w:ascii="Constantia" w:hAnsi="Constantia"/>
          <w:sz w:val="24"/>
          <w:szCs w:val="24"/>
        </w:rPr>
        <w:t xml:space="preserve">, problematically, uses Epstein’s written theory to validate his own claims about corporeality, ethics and politics in Epstein’s oeuvre. Epstein’s written theory is quite clear on the necessary separation of object-based phenomenology and subject-based phenomenology through his formulations of spatiotemporal registers that seem guided heavily by </w:t>
      </w:r>
      <w:proofErr w:type="spellStart"/>
      <w:r>
        <w:rPr>
          <w:rFonts w:ascii="Constantia" w:hAnsi="Constantia"/>
          <w:sz w:val="24"/>
          <w:szCs w:val="24"/>
        </w:rPr>
        <w:t>Saussurian</w:t>
      </w:r>
      <w:proofErr w:type="spellEnd"/>
      <w:r>
        <w:rPr>
          <w:rFonts w:ascii="Constantia" w:hAnsi="Constantia"/>
          <w:sz w:val="24"/>
          <w:szCs w:val="24"/>
        </w:rPr>
        <w:t xml:space="preserve"> linguistic concepts of synchrony and </w:t>
      </w:r>
      <w:proofErr w:type="spellStart"/>
      <w:r>
        <w:rPr>
          <w:rFonts w:ascii="Constantia" w:hAnsi="Constantia"/>
          <w:sz w:val="24"/>
          <w:szCs w:val="24"/>
        </w:rPr>
        <w:t>diachrony</w:t>
      </w:r>
      <w:proofErr w:type="spellEnd"/>
      <w:r>
        <w:rPr>
          <w:rFonts w:ascii="Constantia" w:hAnsi="Constantia"/>
          <w:sz w:val="24"/>
          <w:szCs w:val="24"/>
        </w:rPr>
        <w:t>.</w:t>
      </w:r>
      <w:r w:rsidR="00236E8A">
        <w:rPr>
          <w:rFonts w:ascii="Constantia" w:hAnsi="Constantia"/>
          <w:sz w:val="24"/>
          <w:szCs w:val="24"/>
        </w:rPr>
        <w:t xml:space="preserve"> The object articulates meaning in a diachronic way that is beyond the conscious appreciation of the subject. The surfeit of objects articulating their dynamic meaning on the human senses leads to the body </w:t>
      </w:r>
      <w:r w:rsidR="00236E8A">
        <w:rPr>
          <w:rFonts w:ascii="Constantia" w:hAnsi="Constantia"/>
          <w:sz w:val="24"/>
          <w:szCs w:val="24"/>
        </w:rPr>
        <w:lastRenderedPageBreak/>
        <w:t xml:space="preserve">shutting down – in other words, fatigue. </w:t>
      </w:r>
      <w:proofErr w:type="spellStart"/>
      <w:r w:rsidR="00236E8A">
        <w:rPr>
          <w:rFonts w:ascii="Constantia" w:hAnsi="Constantia"/>
          <w:sz w:val="24"/>
          <w:szCs w:val="24"/>
        </w:rPr>
        <w:t>Photogénie</w:t>
      </w:r>
      <w:proofErr w:type="spellEnd"/>
      <w:r w:rsidR="00236E8A">
        <w:rPr>
          <w:rFonts w:ascii="Constantia" w:hAnsi="Constantia"/>
          <w:sz w:val="24"/>
          <w:szCs w:val="24"/>
        </w:rPr>
        <w:t xml:space="preserve"> is recognition of </w:t>
      </w:r>
      <w:r w:rsidR="009B53B1">
        <w:rPr>
          <w:rFonts w:ascii="Constantia" w:hAnsi="Constantia"/>
          <w:sz w:val="24"/>
          <w:szCs w:val="24"/>
        </w:rPr>
        <w:t xml:space="preserve">the object’s </w:t>
      </w:r>
      <w:r w:rsidR="00236E8A">
        <w:rPr>
          <w:rFonts w:ascii="Constantia" w:hAnsi="Constantia"/>
          <w:sz w:val="24"/>
          <w:szCs w:val="24"/>
        </w:rPr>
        <w:t xml:space="preserve">diachronic meaning through </w:t>
      </w:r>
      <w:r w:rsidR="009B53B1">
        <w:rPr>
          <w:rFonts w:ascii="Constantia" w:hAnsi="Constantia"/>
          <w:sz w:val="24"/>
          <w:szCs w:val="24"/>
        </w:rPr>
        <w:t xml:space="preserve">the subject’s </w:t>
      </w:r>
      <w:r w:rsidR="00236E8A">
        <w:rPr>
          <w:rFonts w:ascii="Constantia" w:hAnsi="Constantia"/>
          <w:sz w:val="24"/>
          <w:szCs w:val="24"/>
        </w:rPr>
        <w:t xml:space="preserve">synchronic understanding. </w:t>
      </w:r>
      <w:proofErr w:type="spellStart"/>
      <w:r w:rsidR="00236E8A">
        <w:rPr>
          <w:rFonts w:ascii="Constantia" w:hAnsi="Constantia"/>
          <w:sz w:val="24"/>
          <w:szCs w:val="24"/>
        </w:rPr>
        <w:t>Photogénie</w:t>
      </w:r>
      <w:proofErr w:type="spellEnd"/>
      <w:r w:rsidR="00236E8A">
        <w:rPr>
          <w:rFonts w:ascii="Constantia" w:hAnsi="Constantia"/>
          <w:sz w:val="24"/>
          <w:szCs w:val="24"/>
        </w:rPr>
        <w:t xml:space="preserve"> produces understanding in spite of the body, and not because of it enabling</w:t>
      </w:r>
      <w:r w:rsidR="009B53B1">
        <w:rPr>
          <w:rFonts w:ascii="Constantia" w:hAnsi="Constantia"/>
          <w:sz w:val="24"/>
          <w:szCs w:val="24"/>
        </w:rPr>
        <w:t xml:space="preserve"> a particular process of understanding</w:t>
      </w:r>
      <w:r w:rsidR="00236E8A">
        <w:rPr>
          <w:rFonts w:ascii="Constantia" w:hAnsi="Constantia"/>
          <w:sz w:val="24"/>
          <w:szCs w:val="24"/>
        </w:rPr>
        <w:t>. The body is a disabler of individualist understanding in the same way that institutions are disablers of collectivist understanding. Epstein is a humanist</w:t>
      </w:r>
      <w:r w:rsidR="009B53B1">
        <w:rPr>
          <w:rFonts w:ascii="Constantia" w:hAnsi="Constantia"/>
          <w:sz w:val="24"/>
          <w:szCs w:val="24"/>
        </w:rPr>
        <w:t xml:space="preserve"> and perhaps a “healer” such that </w:t>
      </w:r>
      <w:proofErr w:type="spellStart"/>
      <w:r w:rsidR="009B53B1">
        <w:rPr>
          <w:rFonts w:ascii="Constantia" w:hAnsi="Constantia"/>
          <w:sz w:val="24"/>
          <w:szCs w:val="24"/>
        </w:rPr>
        <w:t>photogénie</w:t>
      </w:r>
      <w:proofErr w:type="spellEnd"/>
      <w:r w:rsidR="009B53B1">
        <w:rPr>
          <w:rFonts w:ascii="Constantia" w:hAnsi="Constantia"/>
          <w:sz w:val="24"/>
          <w:szCs w:val="24"/>
        </w:rPr>
        <w:t xml:space="preserve"> might be understood as a “cure”</w:t>
      </w:r>
      <w:r w:rsidR="00423C34">
        <w:rPr>
          <w:rFonts w:ascii="Constantia" w:hAnsi="Constantia"/>
          <w:sz w:val="24"/>
          <w:szCs w:val="24"/>
        </w:rPr>
        <w:t xml:space="preserve"> or “remedy”</w:t>
      </w:r>
      <w:r w:rsidR="009B53B1">
        <w:rPr>
          <w:rFonts w:ascii="Constantia" w:hAnsi="Constantia"/>
          <w:sz w:val="24"/>
          <w:szCs w:val="24"/>
        </w:rPr>
        <w:t>. A more productive way to put it might be agreeable to Wall-</w:t>
      </w:r>
      <w:proofErr w:type="spellStart"/>
      <w:r w:rsidR="009B53B1">
        <w:rPr>
          <w:rFonts w:ascii="Constantia" w:hAnsi="Constantia"/>
          <w:sz w:val="24"/>
          <w:szCs w:val="24"/>
        </w:rPr>
        <w:t>Romana</w:t>
      </w:r>
      <w:proofErr w:type="spellEnd"/>
      <w:r w:rsidR="009B53B1">
        <w:rPr>
          <w:rFonts w:ascii="Constantia" w:hAnsi="Constantia"/>
          <w:sz w:val="24"/>
          <w:szCs w:val="24"/>
        </w:rPr>
        <w:t xml:space="preserve">: Jean Epstein is a techno-utopian and an engineer such that </w:t>
      </w:r>
      <w:proofErr w:type="spellStart"/>
      <w:r w:rsidR="009B53B1">
        <w:rPr>
          <w:rFonts w:ascii="Constantia" w:hAnsi="Constantia"/>
          <w:sz w:val="24"/>
          <w:szCs w:val="24"/>
        </w:rPr>
        <w:t>photogénie</w:t>
      </w:r>
      <w:proofErr w:type="spellEnd"/>
      <w:r w:rsidR="0024199F">
        <w:rPr>
          <w:rFonts w:ascii="Constantia" w:hAnsi="Constantia"/>
          <w:sz w:val="24"/>
          <w:szCs w:val="24"/>
        </w:rPr>
        <w:t xml:space="preserve"> i</w:t>
      </w:r>
      <w:r w:rsidR="009B53B1">
        <w:rPr>
          <w:rFonts w:ascii="Constantia" w:hAnsi="Constantia"/>
          <w:sz w:val="24"/>
          <w:szCs w:val="24"/>
        </w:rPr>
        <w:t xml:space="preserve">s a tool for construction and repair. </w:t>
      </w:r>
      <w:r w:rsidR="0024199F">
        <w:rPr>
          <w:rFonts w:ascii="Constantia" w:hAnsi="Constantia"/>
          <w:sz w:val="24"/>
          <w:szCs w:val="24"/>
        </w:rPr>
        <w:t>Epstein’s work suggests that cinematic epistemology is based in the filmic image having the capacity to suture the gap produced by the oppositional synchronic and diachronic meaning-production modes</w:t>
      </w:r>
      <w:r w:rsidR="00236E8A">
        <w:rPr>
          <w:rFonts w:ascii="Constantia" w:hAnsi="Constantia"/>
          <w:sz w:val="24"/>
          <w:szCs w:val="24"/>
        </w:rPr>
        <w:t xml:space="preserve"> </w:t>
      </w:r>
      <w:r w:rsidR="0024199F">
        <w:rPr>
          <w:rFonts w:ascii="Constantia" w:hAnsi="Constantia"/>
          <w:sz w:val="24"/>
          <w:szCs w:val="24"/>
        </w:rPr>
        <w:t xml:space="preserve">of subjects and objects. The experience of </w:t>
      </w:r>
      <w:proofErr w:type="spellStart"/>
      <w:r w:rsidR="0024199F">
        <w:rPr>
          <w:rFonts w:ascii="Constantia" w:hAnsi="Constantia"/>
          <w:sz w:val="24"/>
          <w:szCs w:val="24"/>
        </w:rPr>
        <w:t>photogénie</w:t>
      </w:r>
      <w:proofErr w:type="spellEnd"/>
      <w:r w:rsidR="0024199F">
        <w:rPr>
          <w:rFonts w:ascii="Constantia" w:hAnsi="Constantia"/>
          <w:sz w:val="24"/>
          <w:szCs w:val="24"/>
        </w:rPr>
        <w:t xml:space="preserve"> is revelatory, and ultimately, liberating. </w:t>
      </w:r>
      <w:r w:rsidR="00236E8A">
        <w:rPr>
          <w:rFonts w:ascii="Constantia" w:hAnsi="Constantia"/>
          <w:sz w:val="24"/>
          <w:szCs w:val="24"/>
        </w:rPr>
        <w:t xml:space="preserve"> </w:t>
      </w:r>
      <w:r>
        <w:rPr>
          <w:rFonts w:ascii="Constantia" w:hAnsi="Constantia"/>
          <w:sz w:val="24"/>
          <w:szCs w:val="24"/>
        </w:rPr>
        <w:t xml:space="preserve"> </w:t>
      </w:r>
    </w:p>
    <w:p w:rsidR="00C72B2B" w:rsidRDefault="000452CD" w:rsidP="00BF4D59">
      <w:pPr>
        <w:spacing w:after="0" w:line="480" w:lineRule="auto"/>
        <w:rPr>
          <w:rFonts w:ascii="Constantia" w:hAnsi="Constantia"/>
          <w:sz w:val="24"/>
          <w:szCs w:val="24"/>
        </w:rPr>
      </w:pPr>
      <w:r>
        <w:rPr>
          <w:rFonts w:ascii="Constantia" w:hAnsi="Constantia"/>
          <w:sz w:val="24"/>
          <w:szCs w:val="24"/>
        </w:rPr>
        <w:tab/>
      </w:r>
      <w:r w:rsidR="00F94D69">
        <w:rPr>
          <w:rFonts w:ascii="Constantia" w:hAnsi="Constantia"/>
          <w:sz w:val="24"/>
          <w:szCs w:val="24"/>
        </w:rPr>
        <w:t xml:space="preserve"> </w:t>
      </w:r>
    </w:p>
    <w:p w:rsidR="002714E3" w:rsidRDefault="00C72B2B" w:rsidP="00BF4D59">
      <w:pPr>
        <w:spacing w:after="0" w:line="480" w:lineRule="auto"/>
        <w:rPr>
          <w:rFonts w:ascii="Constantia" w:hAnsi="Constantia"/>
          <w:sz w:val="24"/>
          <w:szCs w:val="24"/>
        </w:rPr>
      </w:pPr>
      <w:r>
        <w:rPr>
          <w:rFonts w:ascii="Constantia" w:hAnsi="Constantia"/>
          <w:sz w:val="24"/>
          <w:szCs w:val="24"/>
        </w:rPr>
        <w:tab/>
      </w:r>
      <w:r w:rsidR="00C61C6E">
        <w:rPr>
          <w:rFonts w:ascii="Constantia" w:hAnsi="Constantia"/>
          <w:sz w:val="24"/>
          <w:szCs w:val="24"/>
        </w:rPr>
        <w:t xml:space="preserve"> </w:t>
      </w:r>
    </w:p>
    <w:p w:rsidR="00F75D88" w:rsidRDefault="00F75D88" w:rsidP="00BF4D59">
      <w:pPr>
        <w:spacing w:after="0" w:line="480" w:lineRule="auto"/>
        <w:rPr>
          <w:rFonts w:ascii="Constantia" w:hAnsi="Constantia"/>
          <w:sz w:val="24"/>
          <w:szCs w:val="24"/>
        </w:rPr>
      </w:pPr>
      <w:r>
        <w:rPr>
          <w:rFonts w:ascii="Constantia" w:hAnsi="Constantia"/>
          <w:sz w:val="24"/>
          <w:szCs w:val="24"/>
        </w:rPr>
        <w:tab/>
      </w:r>
    </w:p>
    <w:p w:rsidR="006C71E7" w:rsidRDefault="002714E3" w:rsidP="00BF4D59">
      <w:pPr>
        <w:spacing w:after="0" w:line="480" w:lineRule="auto"/>
        <w:ind w:firstLine="720"/>
        <w:rPr>
          <w:rFonts w:ascii="Constantia" w:hAnsi="Constantia"/>
          <w:sz w:val="24"/>
          <w:szCs w:val="24"/>
        </w:rPr>
      </w:pPr>
      <w:r>
        <w:rPr>
          <w:rFonts w:ascii="Constantia" w:hAnsi="Constantia"/>
          <w:sz w:val="24"/>
          <w:szCs w:val="24"/>
        </w:rPr>
        <w:t xml:space="preserve"> </w:t>
      </w:r>
      <w:r w:rsidR="008E32BB">
        <w:rPr>
          <w:rFonts w:ascii="Constantia" w:hAnsi="Constantia"/>
          <w:sz w:val="24"/>
          <w:szCs w:val="24"/>
        </w:rPr>
        <w:t xml:space="preserve"> </w:t>
      </w:r>
    </w:p>
    <w:p w:rsidR="000E7A8B" w:rsidRDefault="00805815" w:rsidP="00BF4D59">
      <w:pPr>
        <w:spacing w:after="0" w:line="480" w:lineRule="auto"/>
        <w:rPr>
          <w:rFonts w:ascii="Constantia" w:hAnsi="Constantia"/>
          <w:sz w:val="24"/>
          <w:szCs w:val="24"/>
        </w:rPr>
      </w:pPr>
      <w:r>
        <w:rPr>
          <w:rFonts w:ascii="Constantia" w:hAnsi="Constantia"/>
          <w:sz w:val="24"/>
          <w:szCs w:val="24"/>
        </w:rPr>
        <w:tab/>
      </w:r>
      <w:r w:rsidR="005943AF">
        <w:rPr>
          <w:rFonts w:ascii="Constantia" w:hAnsi="Constantia"/>
          <w:sz w:val="24"/>
          <w:szCs w:val="24"/>
        </w:rPr>
        <w:t xml:space="preserve">   </w:t>
      </w:r>
      <w:r w:rsidR="00847446">
        <w:rPr>
          <w:rFonts w:ascii="Constantia" w:hAnsi="Constantia"/>
          <w:sz w:val="24"/>
          <w:szCs w:val="24"/>
        </w:rPr>
        <w:t xml:space="preserve">  </w:t>
      </w:r>
      <w:r w:rsidR="00AF6194">
        <w:rPr>
          <w:rFonts w:ascii="Constantia" w:hAnsi="Constantia"/>
          <w:sz w:val="24"/>
          <w:szCs w:val="24"/>
        </w:rPr>
        <w:t xml:space="preserve"> </w:t>
      </w:r>
      <w:r w:rsidR="000A7ABE">
        <w:rPr>
          <w:rFonts w:ascii="Constantia" w:hAnsi="Constantia"/>
          <w:sz w:val="24"/>
          <w:szCs w:val="24"/>
        </w:rPr>
        <w:t xml:space="preserve">  </w:t>
      </w:r>
      <w:r w:rsidR="002D2F4F">
        <w:rPr>
          <w:rFonts w:ascii="Constantia" w:hAnsi="Constantia"/>
          <w:sz w:val="24"/>
          <w:szCs w:val="24"/>
        </w:rPr>
        <w:t xml:space="preserve">     </w:t>
      </w:r>
      <w:r w:rsidR="00E43E86">
        <w:rPr>
          <w:rFonts w:ascii="Constantia" w:hAnsi="Constantia"/>
          <w:sz w:val="24"/>
          <w:szCs w:val="24"/>
        </w:rPr>
        <w:t xml:space="preserve">  </w:t>
      </w:r>
      <w:r w:rsidR="00F262E3">
        <w:rPr>
          <w:rFonts w:ascii="Constantia" w:hAnsi="Constantia"/>
          <w:sz w:val="24"/>
          <w:szCs w:val="24"/>
        </w:rPr>
        <w:t xml:space="preserve"> </w:t>
      </w:r>
    </w:p>
    <w:p w:rsidR="00CE1A26" w:rsidRDefault="00CE1A26" w:rsidP="00BF4D59">
      <w:pPr>
        <w:spacing w:after="0" w:line="480" w:lineRule="auto"/>
        <w:rPr>
          <w:rFonts w:ascii="Constantia" w:hAnsi="Constantia"/>
          <w:sz w:val="24"/>
          <w:szCs w:val="24"/>
        </w:rPr>
      </w:pPr>
    </w:p>
    <w:p w:rsidR="00CE1A26" w:rsidRDefault="00CE1A26" w:rsidP="00BF4D59">
      <w:pPr>
        <w:spacing w:after="0" w:line="480" w:lineRule="auto"/>
        <w:rPr>
          <w:rFonts w:ascii="Constantia" w:hAnsi="Constantia"/>
          <w:sz w:val="24"/>
          <w:szCs w:val="24"/>
        </w:rPr>
      </w:pPr>
    </w:p>
    <w:p w:rsidR="00CE1A26" w:rsidRDefault="00CE1A26" w:rsidP="00BF4D59">
      <w:pPr>
        <w:spacing w:after="0" w:line="480" w:lineRule="auto"/>
        <w:rPr>
          <w:rFonts w:ascii="Constantia" w:hAnsi="Constantia"/>
          <w:sz w:val="24"/>
          <w:szCs w:val="24"/>
        </w:rPr>
      </w:pPr>
    </w:p>
    <w:p w:rsidR="00CE1A26" w:rsidRDefault="00CE1A26" w:rsidP="00BF4D59">
      <w:pPr>
        <w:spacing w:after="0" w:line="480" w:lineRule="auto"/>
        <w:rPr>
          <w:rFonts w:ascii="Constantia" w:hAnsi="Constantia"/>
          <w:sz w:val="24"/>
          <w:szCs w:val="24"/>
        </w:rPr>
      </w:pPr>
    </w:p>
    <w:p w:rsidR="00CE1A26" w:rsidRDefault="00CE1A26" w:rsidP="00BF4D59">
      <w:pPr>
        <w:spacing w:after="0" w:line="480" w:lineRule="auto"/>
        <w:rPr>
          <w:rFonts w:ascii="Constantia" w:hAnsi="Constantia"/>
          <w:sz w:val="24"/>
          <w:szCs w:val="24"/>
        </w:rPr>
      </w:pPr>
    </w:p>
    <w:p w:rsidR="00CE1A26" w:rsidRPr="00B316AD" w:rsidRDefault="00CE1A26" w:rsidP="00CE1A26">
      <w:r>
        <w:lastRenderedPageBreak/>
        <w:t>Christophe Wall-</w:t>
      </w:r>
      <w:proofErr w:type="spellStart"/>
      <w:r>
        <w:t>Romana</w:t>
      </w:r>
      <w:proofErr w:type="spellEnd"/>
      <w:r>
        <w:t xml:space="preserve">, </w:t>
      </w:r>
      <w:r>
        <w:rPr>
          <w:i/>
        </w:rPr>
        <w:t>Jean Epstein: Corporeal Cinema and Film Philosophy.</w:t>
      </w:r>
      <w:r>
        <w:t xml:space="preserve"> Manchester; New York: Manchester University Press, 2013. </w:t>
      </w:r>
    </w:p>
    <w:p w:rsidR="00CE1A26" w:rsidRDefault="00CE1A26" w:rsidP="00CE1A26">
      <w:pPr>
        <w:rPr>
          <w:b/>
        </w:rPr>
      </w:pPr>
    </w:p>
    <w:p w:rsidR="00CE1A26" w:rsidRPr="00F135AD" w:rsidRDefault="00CE1A26" w:rsidP="00CE1A26">
      <w:pPr>
        <w:rPr>
          <w:b/>
        </w:rPr>
      </w:pPr>
      <w:r>
        <w:rPr>
          <w:b/>
        </w:rPr>
        <w:t>Sources Cited</w:t>
      </w:r>
    </w:p>
    <w:p w:rsidR="00CE1A26" w:rsidRDefault="00CE1A26" w:rsidP="00CE1A26">
      <w:r>
        <w:t xml:space="preserve">1. Richard Abel, </w:t>
      </w:r>
      <w:r>
        <w:rPr>
          <w:i/>
        </w:rPr>
        <w:t>French Cinema: The First Wave, 1915-1929</w:t>
      </w:r>
      <w:r>
        <w:t>. Princeton: Princeton University Press, 1984.</w:t>
      </w:r>
    </w:p>
    <w:p w:rsidR="00CE1A26" w:rsidRPr="00B501CF" w:rsidRDefault="00CE1A26" w:rsidP="00CE1A26">
      <w:r>
        <w:t xml:space="preserve">2. Alan Williams, </w:t>
      </w:r>
      <w:r>
        <w:rPr>
          <w:i/>
        </w:rPr>
        <w:t>Republic of Images: A History of French Filmmaking</w:t>
      </w:r>
      <w:r>
        <w:t xml:space="preserve">. Cambridge, Mass.: Harvard University Press, 1992. </w:t>
      </w:r>
    </w:p>
    <w:p w:rsidR="00CE1A26" w:rsidRDefault="00CE1A26" w:rsidP="00CE1A26">
      <w:pPr>
        <w:rPr>
          <w:i/>
        </w:rPr>
      </w:pPr>
      <w:proofErr w:type="gramStart"/>
      <w:r>
        <w:t xml:space="preserve">3. Alan Williams, </w:t>
      </w:r>
      <w:r>
        <w:rPr>
          <w:i/>
        </w:rPr>
        <w:t>ibid.</w:t>
      </w:r>
      <w:proofErr w:type="gramEnd"/>
    </w:p>
    <w:p w:rsidR="00CE1A26" w:rsidRDefault="00CE1A26" w:rsidP="00CE1A26">
      <w:r>
        <w:t xml:space="preserve">4. Arnold </w:t>
      </w:r>
      <w:proofErr w:type="spellStart"/>
      <w:r>
        <w:t>Thackray</w:t>
      </w:r>
      <w:proofErr w:type="spellEnd"/>
      <w:r>
        <w:t xml:space="preserve">, David C. Brock, Rachel Jones, </w:t>
      </w:r>
      <w:r>
        <w:rPr>
          <w:i/>
        </w:rPr>
        <w:t>Moore’s Law: The Life of Gordon Moore, Silicon Valley’s Quiet Revolutionary</w:t>
      </w:r>
      <w:r>
        <w:t xml:space="preserve">. New York: Basic Books, 2015. </w:t>
      </w:r>
    </w:p>
    <w:p w:rsidR="00CE1A26" w:rsidRDefault="00CE1A26" w:rsidP="00CE1A26">
      <w:r>
        <w:t xml:space="preserve">5. Lynne Hamill, “Changing Times: Home Life and Domestic Habit,” in </w:t>
      </w:r>
      <w:proofErr w:type="gramStart"/>
      <w:r>
        <w:rPr>
          <w:u w:val="single"/>
        </w:rPr>
        <w:t>The</w:t>
      </w:r>
      <w:proofErr w:type="gramEnd"/>
      <w:r>
        <w:rPr>
          <w:u w:val="single"/>
        </w:rPr>
        <w:t xml:space="preserve"> Connected Home: The Future of Domestic Life</w:t>
      </w:r>
      <w:r>
        <w:t xml:space="preserve">, ed. Richard Harper, London: Springer, 2011. </w:t>
      </w:r>
    </w:p>
    <w:p w:rsidR="00CE1A26" w:rsidRDefault="00CE1A26" w:rsidP="00CE1A26">
      <w:r>
        <w:t xml:space="preserve">6. Reuben Fine, </w:t>
      </w:r>
      <w:r>
        <w:rPr>
          <w:i/>
        </w:rPr>
        <w:t>Freud: A Critical Re-Evaluation of His Theories</w:t>
      </w:r>
      <w:r>
        <w:t>. London: Routledge, 2014.</w:t>
      </w:r>
    </w:p>
    <w:p w:rsidR="00CE1A26" w:rsidRDefault="00CE1A26" w:rsidP="00CE1A26">
      <w:r>
        <w:t xml:space="preserve">7. Andreas </w:t>
      </w:r>
      <w:proofErr w:type="spellStart"/>
      <w:r>
        <w:t>Huyssen</w:t>
      </w:r>
      <w:proofErr w:type="spellEnd"/>
      <w:r>
        <w:t xml:space="preserve">, </w:t>
      </w:r>
      <w:r>
        <w:rPr>
          <w:i/>
        </w:rPr>
        <w:t>Twilight Memories: Marking Time in a Culture of Amnesia</w:t>
      </w:r>
      <w:r>
        <w:t xml:space="preserve">. New York: Routledge, 1995. </w:t>
      </w:r>
    </w:p>
    <w:p w:rsidR="00CE1A26" w:rsidRDefault="00CE1A26" w:rsidP="00CE1A26">
      <w:r>
        <w:t xml:space="preserve">8. Bill Readings, </w:t>
      </w:r>
      <w:proofErr w:type="gramStart"/>
      <w:r>
        <w:rPr>
          <w:i/>
        </w:rPr>
        <w:t>The</w:t>
      </w:r>
      <w:proofErr w:type="gramEnd"/>
      <w:r>
        <w:rPr>
          <w:i/>
        </w:rPr>
        <w:t xml:space="preserve"> University in Ruins</w:t>
      </w:r>
      <w:r>
        <w:t>. Cambridge, Mass.: Harvard University Press, 1996.</w:t>
      </w:r>
    </w:p>
    <w:p w:rsidR="00CE1A26" w:rsidRDefault="00CE1A26" w:rsidP="00CE1A26">
      <w:r>
        <w:t xml:space="preserve">Roger I. Simon, “The University: A Place to Think?” in </w:t>
      </w:r>
      <w:r>
        <w:rPr>
          <w:u w:val="single"/>
        </w:rPr>
        <w:t>Beyond the Corporate University: Culture and Pedagogy in the New Millennium</w:t>
      </w:r>
      <w:r>
        <w:t xml:space="preserve">, ed. Henry A. Giroux and Kostas </w:t>
      </w:r>
      <w:proofErr w:type="spellStart"/>
      <w:r>
        <w:t>Myrsiades</w:t>
      </w:r>
      <w:proofErr w:type="spellEnd"/>
      <w:r>
        <w:t xml:space="preserve">, Lanham, MD: Rowman &amp; Littlefield, 2001. </w:t>
      </w:r>
    </w:p>
    <w:p w:rsidR="00CE1A26" w:rsidRDefault="00CE1A26" w:rsidP="00CE1A26">
      <w:proofErr w:type="gramStart"/>
      <w:r>
        <w:t xml:space="preserve">9. Bill Readings, </w:t>
      </w:r>
      <w:r>
        <w:rPr>
          <w:i/>
        </w:rPr>
        <w:t>ibid</w:t>
      </w:r>
      <w:r>
        <w:t>.</w:t>
      </w:r>
      <w:proofErr w:type="gramEnd"/>
    </w:p>
    <w:p w:rsidR="00CE1A26" w:rsidRDefault="00CE1A26" w:rsidP="00CE1A26">
      <w:r>
        <w:t xml:space="preserve">10. Daniel </w:t>
      </w:r>
      <w:proofErr w:type="spellStart"/>
      <w:r>
        <w:t>Kroening</w:t>
      </w:r>
      <w:proofErr w:type="spellEnd"/>
      <w:r>
        <w:t xml:space="preserve">, </w:t>
      </w:r>
      <w:proofErr w:type="spellStart"/>
      <w:r>
        <w:t>Ofer</w:t>
      </w:r>
      <w:proofErr w:type="spellEnd"/>
      <w:r>
        <w:t xml:space="preserve"> </w:t>
      </w:r>
      <w:proofErr w:type="spellStart"/>
      <w:r>
        <w:t>Strichman</w:t>
      </w:r>
      <w:proofErr w:type="spellEnd"/>
      <w:r>
        <w:t xml:space="preserve">, </w:t>
      </w:r>
      <w:r>
        <w:rPr>
          <w:i/>
        </w:rPr>
        <w:t>Decision Procedures: An Algorithmic Point of View</w:t>
      </w:r>
      <w:r>
        <w:t>. Berlin, Heidelberg: Springer Berlin Heidelberg, 2016.</w:t>
      </w:r>
    </w:p>
    <w:p w:rsidR="00CE1A26" w:rsidRDefault="00CE1A26" w:rsidP="00CE1A26">
      <w:r>
        <w:t xml:space="preserve">11. Plato, </w:t>
      </w:r>
      <w:proofErr w:type="gramStart"/>
      <w:r>
        <w:rPr>
          <w:i/>
        </w:rPr>
        <w:t>The</w:t>
      </w:r>
      <w:proofErr w:type="gramEnd"/>
      <w:r>
        <w:rPr>
          <w:i/>
        </w:rPr>
        <w:t xml:space="preserve"> Republic</w:t>
      </w:r>
      <w:r>
        <w:t>, trans. Francis MacDonald Cornford. London; New York: Oxford University press, 1976.</w:t>
      </w:r>
    </w:p>
    <w:p w:rsidR="00CE1A26" w:rsidRDefault="00CE1A26" w:rsidP="00CE1A26">
      <w:r>
        <w:t xml:space="preserve">Martin Heidegger, </w:t>
      </w:r>
      <w:r>
        <w:rPr>
          <w:i/>
        </w:rPr>
        <w:t>The Essence of Truth: On Plato’s Cave Allegory and Theaetetus</w:t>
      </w:r>
      <w:r>
        <w:t>, trans. Ted Sadler. London; New York: Continuum, 2002.</w:t>
      </w:r>
    </w:p>
    <w:p w:rsidR="00CE1A26" w:rsidRDefault="00CE1A26" w:rsidP="00CE1A26">
      <w:proofErr w:type="gramStart"/>
      <w:r>
        <w:t xml:space="preserve">12. Jean </w:t>
      </w:r>
      <w:proofErr w:type="spellStart"/>
      <w:r>
        <w:t>Baudrillard</w:t>
      </w:r>
      <w:proofErr w:type="spellEnd"/>
      <w:r>
        <w:t xml:space="preserve">, </w:t>
      </w:r>
      <w:r>
        <w:rPr>
          <w:i/>
        </w:rPr>
        <w:t>Simulacra and Simulation</w:t>
      </w:r>
      <w:r>
        <w:t xml:space="preserve">, trans. Sheila </w:t>
      </w:r>
      <w:proofErr w:type="spellStart"/>
      <w:r>
        <w:t>Faria</w:t>
      </w:r>
      <w:proofErr w:type="spellEnd"/>
      <w:r>
        <w:t xml:space="preserve"> Glaser.</w:t>
      </w:r>
      <w:proofErr w:type="gramEnd"/>
      <w:r>
        <w:t xml:space="preserve"> Ann Arbor: University of Michigan Press, 1994.</w:t>
      </w:r>
    </w:p>
    <w:p w:rsidR="00CE1A26" w:rsidRDefault="00CE1A26" w:rsidP="00CE1A26">
      <w:r>
        <w:t xml:space="preserve">13. Ferdinand de Saussure, </w:t>
      </w:r>
      <w:r>
        <w:rPr>
          <w:i/>
        </w:rPr>
        <w:t>Course in General Linguistics</w:t>
      </w:r>
      <w:r>
        <w:t xml:space="preserve">, trans. Roy Harris. New York: Bloomsbury Academic, 2013. </w:t>
      </w:r>
    </w:p>
    <w:p w:rsidR="00CE1A26" w:rsidRPr="00E43BAC" w:rsidRDefault="00CE1A26" w:rsidP="00CE1A26">
      <w:pPr>
        <w:rPr>
          <w:color w:val="FF0000"/>
        </w:rPr>
      </w:pPr>
      <w:r>
        <w:t xml:space="preserve">14. </w:t>
      </w:r>
      <w:r>
        <w:rPr>
          <w:sz w:val="23"/>
          <w:szCs w:val="23"/>
        </w:rPr>
        <w:t xml:space="preserve">Jean-Louis </w:t>
      </w:r>
      <w:proofErr w:type="spellStart"/>
      <w:r>
        <w:rPr>
          <w:sz w:val="23"/>
          <w:szCs w:val="23"/>
        </w:rPr>
        <w:t>Baudry</w:t>
      </w:r>
      <w:proofErr w:type="spellEnd"/>
      <w:r>
        <w:rPr>
          <w:sz w:val="23"/>
          <w:szCs w:val="23"/>
        </w:rPr>
        <w:t xml:space="preserve">, “Ideological Effects of the Basic Cinematic Apparatus” trans. Allan Williams, </w:t>
      </w:r>
      <w:r>
        <w:rPr>
          <w:i/>
          <w:iCs/>
          <w:sz w:val="23"/>
          <w:szCs w:val="23"/>
        </w:rPr>
        <w:t xml:space="preserve">Film Quarterly </w:t>
      </w:r>
      <w:r>
        <w:rPr>
          <w:sz w:val="23"/>
          <w:szCs w:val="23"/>
        </w:rPr>
        <w:t>28.2 (1974-1975): 39-47.</w:t>
      </w:r>
    </w:p>
    <w:p w:rsidR="00CE1A26" w:rsidRDefault="00CE1A26" w:rsidP="00CE1A26">
      <w:r>
        <w:t xml:space="preserve">15. David </w:t>
      </w:r>
      <w:proofErr w:type="spellStart"/>
      <w:r>
        <w:t>Bordwell</w:t>
      </w:r>
      <w:proofErr w:type="spellEnd"/>
      <w:r>
        <w:t xml:space="preserve">, </w:t>
      </w:r>
      <w:r>
        <w:rPr>
          <w:i/>
        </w:rPr>
        <w:t>Poetics of Cinema</w:t>
      </w:r>
      <w:r>
        <w:t xml:space="preserve">. New York: Routledge, 2008. </w:t>
      </w:r>
    </w:p>
    <w:p w:rsidR="00CE1A26" w:rsidRDefault="00CE1A26" w:rsidP="00CE1A26">
      <w:r>
        <w:lastRenderedPageBreak/>
        <w:t xml:space="preserve">16. Immanuel Kant, </w:t>
      </w:r>
      <w:proofErr w:type="gramStart"/>
      <w:r>
        <w:rPr>
          <w:i/>
        </w:rPr>
        <w:t>An</w:t>
      </w:r>
      <w:proofErr w:type="gramEnd"/>
      <w:r>
        <w:rPr>
          <w:i/>
        </w:rPr>
        <w:t xml:space="preserve"> Immanuel Kant Reader</w:t>
      </w:r>
      <w:r>
        <w:t xml:space="preserve">. New York: Harper, 1960. </w:t>
      </w:r>
    </w:p>
    <w:p w:rsidR="00CE1A26" w:rsidRPr="00F135AD" w:rsidRDefault="00CE1A26" w:rsidP="00CE1A26">
      <w:r>
        <w:t xml:space="preserve">17. Michel Foucault, </w:t>
      </w:r>
      <w:r>
        <w:rPr>
          <w:i/>
        </w:rPr>
        <w:t>Power</w:t>
      </w:r>
      <w:r>
        <w:t xml:space="preserve">, ed. James D. </w:t>
      </w:r>
      <w:proofErr w:type="spellStart"/>
      <w:r>
        <w:t>Faubion</w:t>
      </w:r>
      <w:proofErr w:type="spellEnd"/>
      <w:r>
        <w:t xml:space="preserve">, trans. Robert Hurley </w:t>
      </w:r>
      <w:r>
        <w:rPr>
          <w:i/>
        </w:rPr>
        <w:t>et al</w:t>
      </w:r>
      <w:proofErr w:type="gramStart"/>
      <w:r>
        <w:rPr>
          <w:i/>
        </w:rPr>
        <w:t>.</w:t>
      </w:r>
      <w:r>
        <w:t>.</w:t>
      </w:r>
      <w:proofErr w:type="gramEnd"/>
      <w:r>
        <w:t xml:space="preserve"> New York: New Press, 2000.</w:t>
      </w:r>
    </w:p>
    <w:p w:rsidR="00CE1A26" w:rsidRDefault="00CE1A26" w:rsidP="00CE1A26">
      <w:r>
        <w:t xml:space="preserve">18. Sigmund Freud, </w:t>
      </w:r>
      <w:proofErr w:type="gramStart"/>
      <w:r>
        <w:rPr>
          <w:i/>
        </w:rPr>
        <w:t>The</w:t>
      </w:r>
      <w:proofErr w:type="gramEnd"/>
      <w:r>
        <w:rPr>
          <w:i/>
        </w:rPr>
        <w:t xml:space="preserve"> Freud Reader</w:t>
      </w:r>
      <w:r>
        <w:t>, ed. Peter Gay. New York: W.W. Norton, 1989.</w:t>
      </w:r>
    </w:p>
    <w:p w:rsidR="00CE1A26" w:rsidRPr="00145695" w:rsidRDefault="00CE1A26" w:rsidP="00CE1A26">
      <w:r>
        <w:t xml:space="preserve">Jeffrey M. Jackson, </w:t>
      </w:r>
      <w:r>
        <w:rPr>
          <w:i/>
        </w:rPr>
        <w:t>Philosophy and Working-through the Past: A Psychoanalytic Approach to Social Pathologies</w:t>
      </w:r>
      <w:r>
        <w:t xml:space="preserve">. Lanham: Lexington Books, 2014. </w:t>
      </w:r>
    </w:p>
    <w:p w:rsidR="00CE1A26" w:rsidRDefault="00CE1A26" w:rsidP="00CE1A26">
      <w:r>
        <w:t xml:space="preserve">19. C. Raymond Lake, </w:t>
      </w:r>
      <w:r>
        <w:rPr>
          <w:i/>
        </w:rPr>
        <w:t>Schizophrenia is a Misdiagnosis: Implications for the DSM-5 and the ICD-11</w:t>
      </w:r>
      <w:r>
        <w:t>. New York: Springer, 2012.</w:t>
      </w:r>
    </w:p>
    <w:p w:rsidR="00CE1A26" w:rsidRPr="00E71DE9" w:rsidRDefault="00CE1A26" w:rsidP="00CE1A26">
      <w:r>
        <w:t xml:space="preserve">Ahmed </w:t>
      </w:r>
      <w:proofErr w:type="spellStart"/>
      <w:r>
        <w:t>Okasha</w:t>
      </w:r>
      <w:proofErr w:type="spellEnd"/>
      <w:r>
        <w:t xml:space="preserve">, “The Concept of Schizoaffective Disorder: Utility versus Validity and Reliability – A Transcultural Perspective”, in </w:t>
      </w:r>
      <w:proofErr w:type="gramStart"/>
      <w:r>
        <w:rPr>
          <w:u w:val="single"/>
        </w:rPr>
        <w:t>The</w:t>
      </w:r>
      <w:proofErr w:type="gramEnd"/>
      <w:r>
        <w:rPr>
          <w:u w:val="single"/>
        </w:rPr>
        <w:t xml:space="preserve"> Overlap of Affective and Schizophrenic Spectra</w:t>
      </w:r>
      <w:r>
        <w:t xml:space="preserve">, ed. Andreas </w:t>
      </w:r>
      <w:proofErr w:type="spellStart"/>
      <w:r>
        <w:t>Marneros</w:t>
      </w:r>
      <w:proofErr w:type="spellEnd"/>
      <w:r>
        <w:t xml:space="preserve"> and </w:t>
      </w:r>
      <w:proofErr w:type="spellStart"/>
      <w:r>
        <w:t>Hagop</w:t>
      </w:r>
      <w:proofErr w:type="spellEnd"/>
      <w:r>
        <w:t xml:space="preserve"> S. </w:t>
      </w:r>
      <w:proofErr w:type="spellStart"/>
      <w:r>
        <w:t>Akiskal</w:t>
      </w:r>
      <w:proofErr w:type="spellEnd"/>
      <w:r>
        <w:t>. Cambridge: Cambridge University Press, 2007.</w:t>
      </w:r>
    </w:p>
    <w:p w:rsidR="00CE1A26" w:rsidRPr="00E15B85" w:rsidRDefault="00CE1A26" w:rsidP="00BF4D59">
      <w:pPr>
        <w:spacing w:after="0" w:line="480" w:lineRule="auto"/>
        <w:rPr>
          <w:rFonts w:ascii="Constantia" w:hAnsi="Constantia"/>
          <w:sz w:val="24"/>
          <w:szCs w:val="24"/>
        </w:rPr>
      </w:pPr>
      <w:bookmarkStart w:id="0" w:name="_GoBack"/>
      <w:bookmarkEnd w:id="0"/>
    </w:p>
    <w:sectPr w:rsidR="00CE1A26" w:rsidRPr="00E15B8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78C" w:rsidRDefault="0018278C" w:rsidP="004D414B">
      <w:pPr>
        <w:spacing w:after="0"/>
      </w:pPr>
      <w:r>
        <w:separator/>
      </w:r>
    </w:p>
  </w:endnote>
  <w:endnote w:type="continuationSeparator" w:id="0">
    <w:p w:rsidR="0018278C" w:rsidRDefault="0018278C" w:rsidP="004D41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694088"/>
      <w:docPartObj>
        <w:docPartGallery w:val="Page Numbers (Bottom of Page)"/>
        <w:docPartUnique/>
      </w:docPartObj>
    </w:sdtPr>
    <w:sdtEndPr>
      <w:rPr>
        <w:noProof/>
      </w:rPr>
    </w:sdtEndPr>
    <w:sdtContent>
      <w:p w:rsidR="00BF4D59" w:rsidRDefault="00BF4D59">
        <w:pPr>
          <w:pStyle w:val="Footer"/>
          <w:jc w:val="right"/>
        </w:pPr>
        <w:r>
          <w:fldChar w:fldCharType="begin"/>
        </w:r>
        <w:r>
          <w:instrText xml:space="preserve"> PAGE   \* MERGEFORMAT </w:instrText>
        </w:r>
        <w:r>
          <w:fldChar w:fldCharType="separate"/>
        </w:r>
        <w:r w:rsidR="00CE1A26">
          <w:rPr>
            <w:noProof/>
          </w:rPr>
          <w:t>27</w:t>
        </w:r>
        <w:r>
          <w:rPr>
            <w:noProof/>
          </w:rPr>
          <w:fldChar w:fldCharType="end"/>
        </w:r>
      </w:p>
    </w:sdtContent>
  </w:sdt>
  <w:p w:rsidR="00BF4D59" w:rsidRDefault="00BF4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78C" w:rsidRDefault="0018278C" w:rsidP="004D414B">
      <w:pPr>
        <w:spacing w:after="0"/>
      </w:pPr>
      <w:r>
        <w:separator/>
      </w:r>
    </w:p>
  </w:footnote>
  <w:footnote w:type="continuationSeparator" w:id="0">
    <w:p w:rsidR="0018278C" w:rsidRDefault="0018278C" w:rsidP="004D414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06"/>
    <w:rsid w:val="000452CD"/>
    <w:rsid w:val="00064839"/>
    <w:rsid w:val="000942F8"/>
    <w:rsid w:val="000A0398"/>
    <w:rsid w:val="000A5A68"/>
    <w:rsid w:val="000A7ABE"/>
    <w:rsid w:val="000B2C4B"/>
    <w:rsid w:val="000E7A8B"/>
    <w:rsid w:val="000F3DB4"/>
    <w:rsid w:val="000F5029"/>
    <w:rsid w:val="001246F8"/>
    <w:rsid w:val="00160786"/>
    <w:rsid w:val="00171054"/>
    <w:rsid w:val="00177C35"/>
    <w:rsid w:val="0018278C"/>
    <w:rsid w:val="001926DE"/>
    <w:rsid w:val="001A5D45"/>
    <w:rsid w:val="001A7B14"/>
    <w:rsid w:val="001B3D6E"/>
    <w:rsid w:val="001D5FE0"/>
    <w:rsid w:val="001D7138"/>
    <w:rsid w:val="001D7CEC"/>
    <w:rsid w:val="001E1884"/>
    <w:rsid w:val="001F0651"/>
    <w:rsid w:val="001F1075"/>
    <w:rsid w:val="00227F89"/>
    <w:rsid w:val="00236E8A"/>
    <w:rsid w:val="0024022A"/>
    <w:rsid w:val="0024199F"/>
    <w:rsid w:val="0025374B"/>
    <w:rsid w:val="00254403"/>
    <w:rsid w:val="002714E3"/>
    <w:rsid w:val="00275F2C"/>
    <w:rsid w:val="00290838"/>
    <w:rsid w:val="00292A74"/>
    <w:rsid w:val="002A186C"/>
    <w:rsid w:val="002A717F"/>
    <w:rsid w:val="002B5151"/>
    <w:rsid w:val="002D2F4F"/>
    <w:rsid w:val="003244D5"/>
    <w:rsid w:val="00346E6A"/>
    <w:rsid w:val="003542A6"/>
    <w:rsid w:val="003551D4"/>
    <w:rsid w:val="0039310A"/>
    <w:rsid w:val="003A7AD5"/>
    <w:rsid w:val="003B4A8B"/>
    <w:rsid w:val="003C3707"/>
    <w:rsid w:val="00410B68"/>
    <w:rsid w:val="00410F5F"/>
    <w:rsid w:val="004232F1"/>
    <w:rsid w:val="00423C34"/>
    <w:rsid w:val="00426F02"/>
    <w:rsid w:val="004343C1"/>
    <w:rsid w:val="00436D76"/>
    <w:rsid w:val="00437596"/>
    <w:rsid w:val="00496AD4"/>
    <w:rsid w:val="004A113E"/>
    <w:rsid w:val="004D414B"/>
    <w:rsid w:val="004D7B39"/>
    <w:rsid w:val="004E088B"/>
    <w:rsid w:val="004F1403"/>
    <w:rsid w:val="004F7A06"/>
    <w:rsid w:val="00503EBE"/>
    <w:rsid w:val="0051282E"/>
    <w:rsid w:val="00515D78"/>
    <w:rsid w:val="00516063"/>
    <w:rsid w:val="005358A6"/>
    <w:rsid w:val="00535AD4"/>
    <w:rsid w:val="00542F10"/>
    <w:rsid w:val="00563B87"/>
    <w:rsid w:val="00571878"/>
    <w:rsid w:val="005943AF"/>
    <w:rsid w:val="005970A7"/>
    <w:rsid w:val="005B7924"/>
    <w:rsid w:val="005D4124"/>
    <w:rsid w:val="005E20C1"/>
    <w:rsid w:val="00654B41"/>
    <w:rsid w:val="006778BD"/>
    <w:rsid w:val="00683E59"/>
    <w:rsid w:val="0069340B"/>
    <w:rsid w:val="006A0899"/>
    <w:rsid w:val="006C71E7"/>
    <w:rsid w:val="006C7714"/>
    <w:rsid w:val="006E5F09"/>
    <w:rsid w:val="00717F3F"/>
    <w:rsid w:val="00725968"/>
    <w:rsid w:val="00762321"/>
    <w:rsid w:val="007628EB"/>
    <w:rsid w:val="00771AFC"/>
    <w:rsid w:val="00774D58"/>
    <w:rsid w:val="007756EB"/>
    <w:rsid w:val="0079345B"/>
    <w:rsid w:val="007A40BE"/>
    <w:rsid w:val="007B1373"/>
    <w:rsid w:val="007C121D"/>
    <w:rsid w:val="007C5BF6"/>
    <w:rsid w:val="007D19F8"/>
    <w:rsid w:val="007E28D3"/>
    <w:rsid w:val="00805815"/>
    <w:rsid w:val="008162D0"/>
    <w:rsid w:val="008274ED"/>
    <w:rsid w:val="00831BEE"/>
    <w:rsid w:val="00836E35"/>
    <w:rsid w:val="00847446"/>
    <w:rsid w:val="00850EBE"/>
    <w:rsid w:val="008A0300"/>
    <w:rsid w:val="008A63D7"/>
    <w:rsid w:val="008B5A5D"/>
    <w:rsid w:val="008C310D"/>
    <w:rsid w:val="008C4B7A"/>
    <w:rsid w:val="008C57A8"/>
    <w:rsid w:val="008E32BB"/>
    <w:rsid w:val="008F477C"/>
    <w:rsid w:val="008F6CAB"/>
    <w:rsid w:val="00922CC0"/>
    <w:rsid w:val="00923B79"/>
    <w:rsid w:val="00935C3E"/>
    <w:rsid w:val="009531B5"/>
    <w:rsid w:val="00965344"/>
    <w:rsid w:val="00977153"/>
    <w:rsid w:val="00983E7A"/>
    <w:rsid w:val="009910C7"/>
    <w:rsid w:val="00996259"/>
    <w:rsid w:val="009B53B1"/>
    <w:rsid w:val="009E2E22"/>
    <w:rsid w:val="00A00733"/>
    <w:rsid w:val="00A037AC"/>
    <w:rsid w:val="00A04B29"/>
    <w:rsid w:val="00A06806"/>
    <w:rsid w:val="00A13F14"/>
    <w:rsid w:val="00A3343B"/>
    <w:rsid w:val="00A56F62"/>
    <w:rsid w:val="00A85515"/>
    <w:rsid w:val="00A96495"/>
    <w:rsid w:val="00AC4F73"/>
    <w:rsid w:val="00AD49AF"/>
    <w:rsid w:val="00AF6194"/>
    <w:rsid w:val="00AF7BAA"/>
    <w:rsid w:val="00B02B7C"/>
    <w:rsid w:val="00B26868"/>
    <w:rsid w:val="00B4557C"/>
    <w:rsid w:val="00B750A8"/>
    <w:rsid w:val="00BA0958"/>
    <w:rsid w:val="00BB6541"/>
    <w:rsid w:val="00BD1E41"/>
    <w:rsid w:val="00BE263E"/>
    <w:rsid w:val="00BF0CBD"/>
    <w:rsid w:val="00BF3C03"/>
    <w:rsid w:val="00BF4D59"/>
    <w:rsid w:val="00C30ECC"/>
    <w:rsid w:val="00C61C6E"/>
    <w:rsid w:val="00C72B2B"/>
    <w:rsid w:val="00C72D01"/>
    <w:rsid w:val="00C84A6E"/>
    <w:rsid w:val="00CA2E03"/>
    <w:rsid w:val="00CB0D3E"/>
    <w:rsid w:val="00CB7CA0"/>
    <w:rsid w:val="00CE0C92"/>
    <w:rsid w:val="00CE1981"/>
    <w:rsid w:val="00CE1A26"/>
    <w:rsid w:val="00CE2273"/>
    <w:rsid w:val="00D04605"/>
    <w:rsid w:val="00D221A2"/>
    <w:rsid w:val="00D7338B"/>
    <w:rsid w:val="00D80779"/>
    <w:rsid w:val="00D80FC1"/>
    <w:rsid w:val="00D91378"/>
    <w:rsid w:val="00DD31E8"/>
    <w:rsid w:val="00DE6845"/>
    <w:rsid w:val="00DF25BB"/>
    <w:rsid w:val="00DF667A"/>
    <w:rsid w:val="00E15B85"/>
    <w:rsid w:val="00E16F7B"/>
    <w:rsid w:val="00E33B44"/>
    <w:rsid w:val="00E43E86"/>
    <w:rsid w:val="00E442D3"/>
    <w:rsid w:val="00E62A0B"/>
    <w:rsid w:val="00E72FD4"/>
    <w:rsid w:val="00E82D41"/>
    <w:rsid w:val="00EB1DF1"/>
    <w:rsid w:val="00EE087D"/>
    <w:rsid w:val="00EE37D9"/>
    <w:rsid w:val="00EE4478"/>
    <w:rsid w:val="00EE4F07"/>
    <w:rsid w:val="00F262E3"/>
    <w:rsid w:val="00F535E9"/>
    <w:rsid w:val="00F53D6D"/>
    <w:rsid w:val="00F61036"/>
    <w:rsid w:val="00F75D88"/>
    <w:rsid w:val="00F77D26"/>
    <w:rsid w:val="00F82237"/>
    <w:rsid w:val="00F87173"/>
    <w:rsid w:val="00F94D69"/>
    <w:rsid w:val="00FB265D"/>
    <w:rsid w:val="00FB7A29"/>
    <w:rsid w:val="00FD3269"/>
    <w:rsid w:val="00FD774A"/>
    <w:rsid w:val="00FF53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D414B"/>
    <w:pPr>
      <w:spacing w:after="0"/>
    </w:pPr>
    <w:rPr>
      <w:sz w:val="20"/>
      <w:szCs w:val="20"/>
    </w:rPr>
  </w:style>
  <w:style w:type="character" w:customStyle="1" w:styleId="EndnoteTextChar">
    <w:name w:val="Endnote Text Char"/>
    <w:basedOn w:val="DefaultParagraphFont"/>
    <w:link w:val="EndnoteText"/>
    <w:uiPriority w:val="99"/>
    <w:semiHidden/>
    <w:rsid w:val="004D414B"/>
    <w:rPr>
      <w:sz w:val="20"/>
      <w:szCs w:val="20"/>
    </w:rPr>
  </w:style>
  <w:style w:type="character" w:styleId="EndnoteReference">
    <w:name w:val="endnote reference"/>
    <w:basedOn w:val="DefaultParagraphFont"/>
    <w:uiPriority w:val="99"/>
    <w:semiHidden/>
    <w:unhideWhenUsed/>
    <w:rsid w:val="004D414B"/>
    <w:rPr>
      <w:vertAlign w:val="superscript"/>
    </w:rPr>
  </w:style>
  <w:style w:type="paragraph" w:styleId="Header">
    <w:name w:val="header"/>
    <w:basedOn w:val="Normal"/>
    <w:link w:val="HeaderChar"/>
    <w:uiPriority w:val="99"/>
    <w:unhideWhenUsed/>
    <w:rsid w:val="00BF4D59"/>
    <w:pPr>
      <w:tabs>
        <w:tab w:val="center" w:pos="4680"/>
        <w:tab w:val="right" w:pos="9360"/>
      </w:tabs>
      <w:spacing w:after="0"/>
    </w:pPr>
  </w:style>
  <w:style w:type="character" w:customStyle="1" w:styleId="HeaderChar">
    <w:name w:val="Header Char"/>
    <w:basedOn w:val="DefaultParagraphFont"/>
    <w:link w:val="Header"/>
    <w:uiPriority w:val="99"/>
    <w:rsid w:val="00BF4D59"/>
  </w:style>
  <w:style w:type="paragraph" w:styleId="Footer">
    <w:name w:val="footer"/>
    <w:basedOn w:val="Normal"/>
    <w:link w:val="FooterChar"/>
    <w:uiPriority w:val="99"/>
    <w:unhideWhenUsed/>
    <w:rsid w:val="00BF4D59"/>
    <w:pPr>
      <w:tabs>
        <w:tab w:val="center" w:pos="4680"/>
        <w:tab w:val="right" w:pos="9360"/>
      </w:tabs>
      <w:spacing w:after="0"/>
    </w:pPr>
  </w:style>
  <w:style w:type="character" w:customStyle="1" w:styleId="FooterChar">
    <w:name w:val="Footer Char"/>
    <w:basedOn w:val="DefaultParagraphFont"/>
    <w:link w:val="Footer"/>
    <w:uiPriority w:val="99"/>
    <w:rsid w:val="00BF4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D414B"/>
    <w:pPr>
      <w:spacing w:after="0"/>
    </w:pPr>
    <w:rPr>
      <w:sz w:val="20"/>
      <w:szCs w:val="20"/>
    </w:rPr>
  </w:style>
  <w:style w:type="character" w:customStyle="1" w:styleId="EndnoteTextChar">
    <w:name w:val="Endnote Text Char"/>
    <w:basedOn w:val="DefaultParagraphFont"/>
    <w:link w:val="EndnoteText"/>
    <w:uiPriority w:val="99"/>
    <w:semiHidden/>
    <w:rsid w:val="004D414B"/>
    <w:rPr>
      <w:sz w:val="20"/>
      <w:szCs w:val="20"/>
    </w:rPr>
  </w:style>
  <w:style w:type="character" w:styleId="EndnoteReference">
    <w:name w:val="endnote reference"/>
    <w:basedOn w:val="DefaultParagraphFont"/>
    <w:uiPriority w:val="99"/>
    <w:semiHidden/>
    <w:unhideWhenUsed/>
    <w:rsid w:val="004D414B"/>
    <w:rPr>
      <w:vertAlign w:val="superscript"/>
    </w:rPr>
  </w:style>
  <w:style w:type="paragraph" w:styleId="Header">
    <w:name w:val="header"/>
    <w:basedOn w:val="Normal"/>
    <w:link w:val="HeaderChar"/>
    <w:uiPriority w:val="99"/>
    <w:unhideWhenUsed/>
    <w:rsid w:val="00BF4D59"/>
    <w:pPr>
      <w:tabs>
        <w:tab w:val="center" w:pos="4680"/>
        <w:tab w:val="right" w:pos="9360"/>
      </w:tabs>
      <w:spacing w:after="0"/>
    </w:pPr>
  </w:style>
  <w:style w:type="character" w:customStyle="1" w:styleId="HeaderChar">
    <w:name w:val="Header Char"/>
    <w:basedOn w:val="DefaultParagraphFont"/>
    <w:link w:val="Header"/>
    <w:uiPriority w:val="99"/>
    <w:rsid w:val="00BF4D59"/>
  </w:style>
  <w:style w:type="paragraph" w:styleId="Footer">
    <w:name w:val="footer"/>
    <w:basedOn w:val="Normal"/>
    <w:link w:val="FooterChar"/>
    <w:uiPriority w:val="99"/>
    <w:unhideWhenUsed/>
    <w:rsid w:val="00BF4D59"/>
    <w:pPr>
      <w:tabs>
        <w:tab w:val="center" w:pos="4680"/>
        <w:tab w:val="right" w:pos="9360"/>
      </w:tabs>
      <w:spacing w:after="0"/>
    </w:pPr>
  </w:style>
  <w:style w:type="character" w:customStyle="1" w:styleId="FooterChar">
    <w:name w:val="Footer Char"/>
    <w:basedOn w:val="DefaultParagraphFont"/>
    <w:link w:val="Footer"/>
    <w:uiPriority w:val="99"/>
    <w:rsid w:val="00BF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338B2-3D9A-487A-B40A-2D653994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7534</Words>
  <Characters>42949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2</cp:revision>
  <dcterms:created xsi:type="dcterms:W3CDTF">2017-06-14T04:57:00Z</dcterms:created>
  <dcterms:modified xsi:type="dcterms:W3CDTF">2017-06-14T04:57:00Z</dcterms:modified>
</cp:coreProperties>
</file>