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42F" w:rsidRDefault="0048342F" w:rsidP="005F1615">
      <w:pPr>
        <w:spacing w:line="480" w:lineRule="auto"/>
        <w:rPr>
          <w:rFonts w:ascii="Plantagenet Cherokee" w:hAnsi="Plantagenet Cherokee"/>
          <w:sz w:val="24"/>
          <w:szCs w:val="24"/>
        </w:rPr>
      </w:pPr>
      <w:r>
        <w:rPr>
          <w:rFonts w:ascii="Plantagenet Cherokee" w:hAnsi="Plantagenet Cherokee"/>
          <w:sz w:val="24"/>
          <w:szCs w:val="24"/>
        </w:rPr>
        <w:t xml:space="preserve">Consulting the Archive – Exploring </w:t>
      </w:r>
      <w:proofErr w:type="spellStart"/>
      <w:r>
        <w:rPr>
          <w:rFonts w:ascii="Plantagenet Cherokee" w:hAnsi="Plantagenet Cherokee"/>
          <w:sz w:val="24"/>
          <w:szCs w:val="24"/>
        </w:rPr>
        <w:t>Nelvana’s</w:t>
      </w:r>
      <w:proofErr w:type="spellEnd"/>
      <w:r>
        <w:rPr>
          <w:rFonts w:ascii="Plantagenet Cherokee" w:hAnsi="Plantagenet Cherokee"/>
          <w:sz w:val="24"/>
          <w:szCs w:val="24"/>
        </w:rPr>
        <w:t xml:space="preserve"> Care Bears Night Light</w:t>
      </w:r>
    </w:p>
    <w:p w:rsidR="0048342F" w:rsidRPr="0048342F" w:rsidRDefault="0048342F" w:rsidP="005F1615">
      <w:pPr>
        <w:spacing w:line="480" w:lineRule="auto"/>
        <w:rPr>
          <w:rFonts w:ascii="Plantagenet Cherokee" w:hAnsi="Plantagenet Cherokee"/>
          <w:sz w:val="24"/>
          <w:szCs w:val="24"/>
        </w:rPr>
      </w:pPr>
      <w:r>
        <w:rPr>
          <w:rFonts w:ascii="Plantagenet Cherokee" w:hAnsi="Plantagenet Cherokee"/>
          <w:sz w:val="24"/>
          <w:szCs w:val="24"/>
        </w:rPr>
        <w:t xml:space="preserve">By Adam </w:t>
      </w:r>
      <w:proofErr w:type="spellStart"/>
      <w:r>
        <w:rPr>
          <w:rFonts w:ascii="Plantagenet Cherokee" w:hAnsi="Plantagenet Cherokee"/>
          <w:sz w:val="24"/>
          <w:szCs w:val="24"/>
        </w:rPr>
        <w:t>Stangeby</w:t>
      </w:r>
      <w:proofErr w:type="spellEnd"/>
      <w:r>
        <w:rPr>
          <w:rFonts w:ascii="Plantagenet Cherokee" w:hAnsi="Plantagenet Cherokee"/>
          <w:sz w:val="24"/>
          <w:szCs w:val="24"/>
        </w:rPr>
        <w:t xml:space="preserve"> (990120560) for CIN1102: Instructor – Prof. Charlie Keil</w:t>
      </w:r>
      <w:bookmarkStart w:id="0" w:name="_GoBack"/>
      <w:bookmarkEnd w:id="0"/>
    </w:p>
    <w:p w:rsidR="0048342F" w:rsidRDefault="0048342F" w:rsidP="005F1615">
      <w:pPr>
        <w:spacing w:line="480" w:lineRule="auto"/>
      </w:pPr>
    </w:p>
    <w:p w:rsidR="00C66AD1" w:rsidRDefault="00BD6CB9" w:rsidP="0048342F">
      <w:pPr>
        <w:spacing w:line="480" w:lineRule="auto"/>
        <w:ind w:firstLine="720"/>
        <w:rPr>
          <w:sz w:val="24"/>
          <w:szCs w:val="24"/>
        </w:rPr>
      </w:pPr>
      <w:r w:rsidRPr="00C66AD1">
        <w:rPr>
          <w:sz w:val="24"/>
          <w:szCs w:val="24"/>
        </w:rPr>
        <w:t>As a child, around seven years old, I remember attempting to pry a little, red plastic heart off of the rear end of m</w:t>
      </w:r>
      <w:r w:rsidR="004B686D">
        <w:rPr>
          <w:sz w:val="24"/>
          <w:szCs w:val="24"/>
        </w:rPr>
        <w:t>y first Care Bear</w:t>
      </w:r>
      <w:r w:rsidR="00637DF6">
        <w:rPr>
          <w:sz w:val="24"/>
          <w:szCs w:val="24"/>
        </w:rPr>
        <w:t>s</w:t>
      </w:r>
      <w:r w:rsidR="004B686D">
        <w:rPr>
          <w:sz w:val="24"/>
          <w:szCs w:val="24"/>
        </w:rPr>
        <w:t xml:space="preserve"> stuffed toy</w:t>
      </w:r>
      <w:r w:rsidRPr="00C66AD1">
        <w:rPr>
          <w:sz w:val="24"/>
          <w:szCs w:val="24"/>
        </w:rPr>
        <w:t xml:space="preserve">. </w:t>
      </w:r>
      <w:r w:rsidR="004B686D">
        <w:rPr>
          <w:sz w:val="24"/>
          <w:szCs w:val="24"/>
        </w:rPr>
        <w:t>I would eventually own other Care Bears stuffed toys</w:t>
      </w:r>
      <w:r w:rsidR="003876AE">
        <w:rPr>
          <w:sz w:val="24"/>
          <w:szCs w:val="24"/>
        </w:rPr>
        <w:t>,</w:t>
      </w:r>
      <w:r w:rsidR="004B686D">
        <w:rPr>
          <w:sz w:val="24"/>
          <w:szCs w:val="24"/>
        </w:rPr>
        <w:t xml:space="preserve"> as the television cartoon series produced by </w:t>
      </w:r>
      <w:r w:rsidR="00637DF6">
        <w:rPr>
          <w:sz w:val="24"/>
          <w:szCs w:val="24"/>
        </w:rPr>
        <w:t xml:space="preserve">Canadian entertainment company, </w:t>
      </w:r>
      <w:proofErr w:type="spellStart"/>
      <w:r w:rsidR="004B686D">
        <w:rPr>
          <w:sz w:val="24"/>
          <w:szCs w:val="24"/>
        </w:rPr>
        <w:t>Nelvana</w:t>
      </w:r>
      <w:proofErr w:type="spellEnd"/>
      <w:r w:rsidR="00637DF6">
        <w:rPr>
          <w:sz w:val="24"/>
          <w:szCs w:val="24"/>
        </w:rPr>
        <w:t>, became more popular with kids from 1985-88.</w:t>
      </w:r>
      <w:r w:rsidR="004B686D">
        <w:rPr>
          <w:sz w:val="24"/>
          <w:szCs w:val="24"/>
        </w:rPr>
        <w:t xml:space="preserve"> </w:t>
      </w:r>
      <w:r w:rsidR="00637DF6">
        <w:rPr>
          <w:sz w:val="24"/>
          <w:szCs w:val="24"/>
        </w:rPr>
        <w:t>Eventually, there</w:t>
      </w:r>
      <w:r w:rsidRPr="00C66AD1">
        <w:rPr>
          <w:sz w:val="24"/>
          <w:szCs w:val="24"/>
        </w:rPr>
        <w:t xml:space="preserve"> were dozens of different kinds of Care Bears –</w:t>
      </w:r>
      <w:r w:rsidR="00637DF6">
        <w:rPr>
          <w:sz w:val="24"/>
          <w:szCs w:val="24"/>
        </w:rPr>
        <w:t xml:space="preserve"> re-populated primarily</w:t>
      </w:r>
      <w:r w:rsidRPr="00C66AD1">
        <w:rPr>
          <w:sz w:val="24"/>
          <w:szCs w:val="24"/>
        </w:rPr>
        <w:t xml:space="preserve"> </w:t>
      </w:r>
      <w:r w:rsidR="00637DF6">
        <w:rPr>
          <w:sz w:val="24"/>
          <w:szCs w:val="24"/>
        </w:rPr>
        <w:t>through</w:t>
      </w:r>
      <w:r w:rsidRPr="00C66AD1">
        <w:rPr>
          <w:sz w:val="24"/>
          <w:szCs w:val="24"/>
        </w:rPr>
        <w:t xml:space="preserve"> the release of the feature-length movie, appropriately titled, </w:t>
      </w:r>
      <w:r w:rsidRPr="00C66AD1">
        <w:rPr>
          <w:i/>
          <w:sz w:val="24"/>
          <w:szCs w:val="24"/>
        </w:rPr>
        <w:t>The Care Bears Movie</w:t>
      </w:r>
      <w:r w:rsidR="00496E06">
        <w:rPr>
          <w:sz w:val="24"/>
          <w:szCs w:val="24"/>
        </w:rPr>
        <w:t xml:space="preserve"> (1985). The film</w:t>
      </w:r>
      <w:r w:rsidRPr="00C66AD1">
        <w:rPr>
          <w:sz w:val="24"/>
          <w:szCs w:val="24"/>
        </w:rPr>
        <w:t xml:space="preserve"> introduced </w:t>
      </w:r>
      <w:r w:rsidR="00C66AD1">
        <w:rPr>
          <w:sz w:val="24"/>
          <w:szCs w:val="24"/>
        </w:rPr>
        <w:t xml:space="preserve">fans </w:t>
      </w:r>
      <w:r w:rsidR="00496E06">
        <w:rPr>
          <w:sz w:val="24"/>
          <w:szCs w:val="24"/>
        </w:rPr>
        <w:t xml:space="preserve">to </w:t>
      </w:r>
      <w:r w:rsidRPr="00C66AD1">
        <w:rPr>
          <w:sz w:val="24"/>
          <w:szCs w:val="24"/>
        </w:rPr>
        <w:t>a varie</w:t>
      </w:r>
      <w:r w:rsidR="00C66AD1">
        <w:rPr>
          <w:sz w:val="24"/>
          <w:szCs w:val="24"/>
        </w:rPr>
        <w:t>ty of anthropomorphic friends of</w:t>
      </w:r>
      <w:r w:rsidRPr="00C66AD1">
        <w:rPr>
          <w:sz w:val="24"/>
          <w:szCs w:val="24"/>
        </w:rPr>
        <w:t xml:space="preserve"> the original Care Bears</w:t>
      </w:r>
      <w:r w:rsidR="003876AE">
        <w:rPr>
          <w:sz w:val="24"/>
          <w:szCs w:val="24"/>
        </w:rPr>
        <w:t xml:space="preserve"> gang – this first roster of</w:t>
      </w:r>
      <w:r w:rsidR="00637DF6">
        <w:rPr>
          <w:sz w:val="24"/>
          <w:szCs w:val="24"/>
        </w:rPr>
        <w:t xml:space="preserve"> characters had originated in drawings on greeting cards prior to </w:t>
      </w:r>
      <w:proofErr w:type="spellStart"/>
      <w:r w:rsidR="00637DF6">
        <w:rPr>
          <w:sz w:val="24"/>
          <w:szCs w:val="24"/>
        </w:rPr>
        <w:t>Nelvana</w:t>
      </w:r>
      <w:proofErr w:type="spellEnd"/>
      <w:r w:rsidR="00637DF6">
        <w:rPr>
          <w:sz w:val="24"/>
          <w:szCs w:val="24"/>
        </w:rPr>
        <w:t xml:space="preserve"> converting them into animated characters</w:t>
      </w:r>
      <w:r w:rsidRPr="00C66AD1">
        <w:rPr>
          <w:sz w:val="24"/>
          <w:szCs w:val="24"/>
        </w:rPr>
        <w:t xml:space="preserve">. </w:t>
      </w:r>
      <w:r w:rsidR="00637DF6">
        <w:rPr>
          <w:sz w:val="24"/>
          <w:szCs w:val="24"/>
        </w:rPr>
        <w:t>One of the</w:t>
      </w:r>
      <w:r w:rsidRPr="00C66AD1">
        <w:rPr>
          <w:sz w:val="24"/>
          <w:szCs w:val="24"/>
        </w:rPr>
        <w:t xml:space="preserve"> new characters</w:t>
      </w:r>
      <w:r w:rsidR="00637DF6">
        <w:rPr>
          <w:sz w:val="24"/>
          <w:szCs w:val="24"/>
        </w:rPr>
        <w:t xml:space="preserve"> from the movie</w:t>
      </w:r>
      <w:r w:rsidRPr="00C66AD1">
        <w:rPr>
          <w:sz w:val="24"/>
          <w:szCs w:val="24"/>
        </w:rPr>
        <w:t xml:space="preserve"> was a lion, another </w:t>
      </w:r>
      <w:r w:rsidR="003876AE">
        <w:rPr>
          <w:sz w:val="24"/>
          <w:szCs w:val="24"/>
        </w:rPr>
        <w:t xml:space="preserve">one was an elephant, </w:t>
      </w:r>
      <w:proofErr w:type="gramStart"/>
      <w:r w:rsidR="003876AE">
        <w:rPr>
          <w:sz w:val="24"/>
          <w:szCs w:val="24"/>
        </w:rPr>
        <w:t>another</w:t>
      </w:r>
      <w:proofErr w:type="gramEnd"/>
      <w:r w:rsidR="003876AE">
        <w:rPr>
          <w:sz w:val="24"/>
          <w:szCs w:val="24"/>
        </w:rPr>
        <w:t xml:space="preserve"> </w:t>
      </w:r>
      <w:r w:rsidRPr="00C66AD1">
        <w:rPr>
          <w:sz w:val="24"/>
          <w:szCs w:val="24"/>
        </w:rPr>
        <w:t xml:space="preserve">was a lamb, and so on. There was variety and personality </w:t>
      </w:r>
      <w:r w:rsidR="00C66AD1" w:rsidRPr="00C66AD1">
        <w:rPr>
          <w:sz w:val="24"/>
          <w:szCs w:val="24"/>
        </w:rPr>
        <w:t xml:space="preserve">in the Care Bears ‘universe’, but the </w:t>
      </w:r>
      <w:r w:rsidR="00C66AD1">
        <w:rPr>
          <w:sz w:val="24"/>
          <w:szCs w:val="24"/>
        </w:rPr>
        <w:t xml:space="preserve">stuffed </w:t>
      </w:r>
      <w:r w:rsidR="00C66AD1" w:rsidRPr="00C66AD1">
        <w:rPr>
          <w:sz w:val="24"/>
          <w:szCs w:val="24"/>
        </w:rPr>
        <w:t>toys had one common feature that stood out – that indignant heart-shaped seal on their butts. I never managed to pry it off as a kid, but I did take note of how important authenticity and branding was to th</w:t>
      </w:r>
      <w:r w:rsidR="00C66AD1">
        <w:rPr>
          <w:sz w:val="24"/>
          <w:szCs w:val="24"/>
        </w:rPr>
        <w:t xml:space="preserve">e Care Bears franchise. I have reason to recall this childhood moment because of another Care Bears </w:t>
      </w:r>
      <w:r w:rsidR="00637DF6">
        <w:rPr>
          <w:sz w:val="24"/>
          <w:szCs w:val="24"/>
        </w:rPr>
        <w:t>‘</w:t>
      </w:r>
      <w:r w:rsidR="00C66AD1">
        <w:rPr>
          <w:sz w:val="24"/>
          <w:szCs w:val="24"/>
        </w:rPr>
        <w:t>toy</w:t>
      </w:r>
      <w:r w:rsidR="00637DF6">
        <w:rPr>
          <w:sz w:val="24"/>
          <w:szCs w:val="24"/>
        </w:rPr>
        <w:t>’</w:t>
      </w:r>
      <w:r w:rsidR="00C66AD1">
        <w:rPr>
          <w:sz w:val="24"/>
          <w:szCs w:val="24"/>
        </w:rPr>
        <w:t xml:space="preserve"> which I recently became acquainted with through the Michael Hirsh collection at the Media Commons Archive of the University of Toronto. </w:t>
      </w:r>
    </w:p>
    <w:p w:rsidR="002F50D9" w:rsidRDefault="00C66AD1" w:rsidP="005F1615">
      <w:pPr>
        <w:spacing w:line="480" w:lineRule="auto"/>
        <w:rPr>
          <w:sz w:val="24"/>
          <w:szCs w:val="24"/>
        </w:rPr>
      </w:pPr>
      <w:r>
        <w:rPr>
          <w:sz w:val="24"/>
          <w:szCs w:val="24"/>
        </w:rPr>
        <w:tab/>
        <w:t>Rachel Beattie, the assistant archivist at Media Commons, had provided me with the finding aid for the material in the collection. There was a wide variety of textual material and artifacts, but a box of children’s to</w:t>
      </w:r>
      <w:r w:rsidR="00496E06">
        <w:rPr>
          <w:sz w:val="24"/>
          <w:szCs w:val="24"/>
        </w:rPr>
        <w:t>ys seemed most interesting</w:t>
      </w:r>
      <w:r w:rsidR="00637DF6">
        <w:rPr>
          <w:sz w:val="24"/>
          <w:szCs w:val="24"/>
        </w:rPr>
        <w:t xml:space="preserve"> for my research</w:t>
      </w:r>
      <w:r w:rsidR="00496E06">
        <w:rPr>
          <w:sz w:val="24"/>
          <w:szCs w:val="24"/>
        </w:rPr>
        <w:t>. Once</w:t>
      </w:r>
      <w:r>
        <w:rPr>
          <w:sz w:val="24"/>
          <w:szCs w:val="24"/>
        </w:rPr>
        <w:t xml:space="preserve"> </w:t>
      </w:r>
      <w:r w:rsidR="00496E06">
        <w:rPr>
          <w:sz w:val="24"/>
          <w:szCs w:val="24"/>
        </w:rPr>
        <w:t xml:space="preserve">I had </w:t>
      </w:r>
      <w:r w:rsidR="00496E06">
        <w:rPr>
          <w:sz w:val="24"/>
          <w:szCs w:val="24"/>
        </w:rPr>
        <w:lastRenderedPageBreak/>
        <w:t xml:space="preserve">access to the box, it was a matter of rooting through the different toys to find the Care Bears item I was interested in. From the finding aid, the item had been listed as “plastic battery-operated toy” and was categorized as ‘ephemera’. I did not know what to expect, but based on the size of the box and that the toy was </w:t>
      </w:r>
      <w:r w:rsidR="00637DF6">
        <w:rPr>
          <w:sz w:val="24"/>
          <w:szCs w:val="24"/>
        </w:rPr>
        <w:t xml:space="preserve">not clearly visible once </w:t>
      </w:r>
      <w:r w:rsidR="003876AE">
        <w:rPr>
          <w:sz w:val="24"/>
          <w:szCs w:val="24"/>
        </w:rPr>
        <w:t>one removed</w:t>
      </w:r>
      <w:r w:rsidR="00E24EDA">
        <w:rPr>
          <w:sz w:val="24"/>
          <w:szCs w:val="24"/>
        </w:rPr>
        <w:t xml:space="preserve"> the lid, </w:t>
      </w:r>
      <w:r w:rsidR="00496E06">
        <w:rPr>
          <w:sz w:val="24"/>
          <w:szCs w:val="24"/>
        </w:rPr>
        <w:t xml:space="preserve">the toy was </w:t>
      </w:r>
      <w:r w:rsidR="00E24EDA">
        <w:rPr>
          <w:sz w:val="24"/>
          <w:szCs w:val="24"/>
        </w:rPr>
        <w:t xml:space="preserve">likely </w:t>
      </w:r>
      <w:r w:rsidR="00496E06">
        <w:rPr>
          <w:sz w:val="24"/>
          <w:szCs w:val="24"/>
        </w:rPr>
        <w:t xml:space="preserve">small and </w:t>
      </w:r>
      <w:r w:rsidR="00E24EDA">
        <w:rPr>
          <w:sz w:val="24"/>
          <w:szCs w:val="24"/>
        </w:rPr>
        <w:t>not stuffed</w:t>
      </w:r>
      <w:r w:rsidR="00496E06">
        <w:rPr>
          <w:sz w:val="24"/>
          <w:szCs w:val="24"/>
        </w:rPr>
        <w:t xml:space="preserve">. I removed a Rupert (the Bear) jigsaw puzzle and then a Rupert wool sweater and then a </w:t>
      </w:r>
      <w:proofErr w:type="spellStart"/>
      <w:r w:rsidR="00496E06">
        <w:rPr>
          <w:sz w:val="24"/>
          <w:szCs w:val="24"/>
        </w:rPr>
        <w:t>Caillou</w:t>
      </w:r>
      <w:proofErr w:type="spellEnd"/>
      <w:r w:rsidR="00496E06">
        <w:rPr>
          <w:sz w:val="24"/>
          <w:szCs w:val="24"/>
        </w:rPr>
        <w:t xml:space="preserve"> t-shirt. </w:t>
      </w:r>
      <w:r w:rsidR="002F50D9">
        <w:rPr>
          <w:sz w:val="24"/>
          <w:szCs w:val="24"/>
        </w:rPr>
        <w:t xml:space="preserve">The items unlocked more memories – Rupert reminded me of the advertisements on television in the 1980s, the wool sweater took me back to my summers in England as a child, and the </w:t>
      </w:r>
      <w:proofErr w:type="spellStart"/>
      <w:r w:rsidR="002F50D9">
        <w:rPr>
          <w:sz w:val="24"/>
          <w:szCs w:val="24"/>
        </w:rPr>
        <w:t>Caillou</w:t>
      </w:r>
      <w:proofErr w:type="spellEnd"/>
      <w:r w:rsidR="002F50D9">
        <w:rPr>
          <w:sz w:val="24"/>
          <w:szCs w:val="24"/>
        </w:rPr>
        <w:t xml:space="preserve"> t-shirt recalled the many trips to the children’s section when I worked for Rogers Video</w:t>
      </w:r>
      <w:r w:rsidR="00E24EDA">
        <w:rPr>
          <w:sz w:val="24"/>
          <w:szCs w:val="24"/>
        </w:rPr>
        <w:t xml:space="preserve"> in the late 1990s</w:t>
      </w:r>
      <w:r w:rsidR="002F50D9">
        <w:rPr>
          <w:sz w:val="24"/>
          <w:szCs w:val="24"/>
        </w:rPr>
        <w:t xml:space="preserve"> and </w:t>
      </w:r>
      <w:r w:rsidR="00E24EDA">
        <w:rPr>
          <w:sz w:val="24"/>
          <w:szCs w:val="24"/>
        </w:rPr>
        <w:t>primarily functioned as a re-stocker</w:t>
      </w:r>
      <w:r w:rsidR="002F50D9">
        <w:rPr>
          <w:sz w:val="24"/>
          <w:szCs w:val="24"/>
        </w:rPr>
        <w:t xml:space="preserve"> </w:t>
      </w:r>
      <w:r w:rsidR="00E24EDA">
        <w:rPr>
          <w:sz w:val="24"/>
          <w:szCs w:val="24"/>
        </w:rPr>
        <w:t xml:space="preserve">of </w:t>
      </w:r>
      <w:r w:rsidR="002F50D9">
        <w:rPr>
          <w:sz w:val="24"/>
          <w:szCs w:val="24"/>
        </w:rPr>
        <w:t xml:space="preserve">VHS rentals. Ironically, when I uncovered the Care Bears </w:t>
      </w:r>
      <w:r w:rsidR="00C1200D">
        <w:rPr>
          <w:sz w:val="24"/>
          <w:szCs w:val="24"/>
        </w:rPr>
        <w:t>‘</w:t>
      </w:r>
      <w:r w:rsidR="002F50D9">
        <w:rPr>
          <w:sz w:val="24"/>
          <w:szCs w:val="24"/>
        </w:rPr>
        <w:t>battery-operated toy</w:t>
      </w:r>
      <w:r w:rsidR="00C1200D">
        <w:rPr>
          <w:sz w:val="24"/>
          <w:szCs w:val="24"/>
        </w:rPr>
        <w:t>’</w:t>
      </w:r>
      <w:r w:rsidR="002F50D9">
        <w:rPr>
          <w:sz w:val="24"/>
          <w:szCs w:val="24"/>
        </w:rPr>
        <w:t xml:space="preserve"> it seemed rather unfamiliar. </w:t>
      </w:r>
    </w:p>
    <w:p w:rsidR="00B07A3D" w:rsidRDefault="002F50D9" w:rsidP="005F1615">
      <w:pPr>
        <w:spacing w:line="480" w:lineRule="auto"/>
        <w:rPr>
          <w:sz w:val="24"/>
          <w:szCs w:val="24"/>
        </w:rPr>
      </w:pPr>
      <w:r>
        <w:rPr>
          <w:sz w:val="24"/>
          <w:szCs w:val="24"/>
        </w:rPr>
        <w:tab/>
        <w:t>The ‘toy’ was a night-light for children. The Care Bears character, ‘</w:t>
      </w:r>
      <w:proofErr w:type="spellStart"/>
      <w:r>
        <w:rPr>
          <w:sz w:val="24"/>
          <w:szCs w:val="24"/>
        </w:rPr>
        <w:t>Tenderheart</w:t>
      </w:r>
      <w:proofErr w:type="spellEnd"/>
      <w:r>
        <w:rPr>
          <w:sz w:val="24"/>
          <w:szCs w:val="24"/>
        </w:rPr>
        <w:t xml:space="preserve"> Bear’, was an obvious choice</w:t>
      </w:r>
      <w:r w:rsidR="00C1200D">
        <w:rPr>
          <w:sz w:val="24"/>
          <w:szCs w:val="24"/>
        </w:rPr>
        <w:t xml:space="preserve"> to be represented</w:t>
      </w:r>
      <w:r>
        <w:rPr>
          <w:sz w:val="24"/>
          <w:szCs w:val="24"/>
        </w:rPr>
        <w:t xml:space="preserve"> – he was the main character in the cartoon and the </w:t>
      </w:r>
      <w:r w:rsidR="00E24EDA">
        <w:rPr>
          <w:sz w:val="24"/>
          <w:szCs w:val="24"/>
        </w:rPr>
        <w:t xml:space="preserve">Care Bears character </w:t>
      </w:r>
      <w:r>
        <w:rPr>
          <w:sz w:val="24"/>
          <w:szCs w:val="24"/>
        </w:rPr>
        <w:t>most like a real bear because of h</w:t>
      </w:r>
      <w:r w:rsidR="00E24EDA">
        <w:rPr>
          <w:sz w:val="24"/>
          <w:szCs w:val="24"/>
        </w:rPr>
        <w:t>is light brown fur colour. A</w:t>
      </w:r>
      <w:r>
        <w:rPr>
          <w:sz w:val="24"/>
          <w:szCs w:val="24"/>
        </w:rPr>
        <w:t xml:space="preserve">lthough what I had in front of me was clearly </w:t>
      </w:r>
      <w:proofErr w:type="spellStart"/>
      <w:r>
        <w:rPr>
          <w:sz w:val="24"/>
          <w:szCs w:val="24"/>
        </w:rPr>
        <w:t>Tenderheart</w:t>
      </w:r>
      <w:proofErr w:type="spellEnd"/>
      <w:r>
        <w:rPr>
          <w:sz w:val="24"/>
          <w:szCs w:val="24"/>
        </w:rPr>
        <w:t xml:space="preserve"> Bear as revealed by the heart </w:t>
      </w:r>
      <w:r w:rsidR="00E24EDA">
        <w:rPr>
          <w:sz w:val="24"/>
          <w:szCs w:val="24"/>
        </w:rPr>
        <w:t>insignia</w:t>
      </w:r>
      <w:r>
        <w:rPr>
          <w:sz w:val="24"/>
          <w:szCs w:val="24"/>
        </w:rPr>
        <w:t xml:space="preserve"> on his belly (a distinguishing feature for individual Care Bears</w:t>
      </w:r>
      <w:r w:rsidR="00E24EDA">
        <w:rPr>
          <w:sz w:val="24"/>
          <w:szCs w:val="24"/>
        </w:rPr>
        <w:t xml:space="preserve"> first known as a ‘tummy symbol’ and later as a ‘belly badge’</w:t>
      </w:r>
      <w:r>
        <w:rPr>
          <w:sz w:val="24"/>
          <w:szCs w:val="24"/>
        </w:rPr>
        <w:t xml:space="preserve">), he was not </w:t>
      </w:r>
      <w:r w:rsidR="00E24EDA">
        <w:rPr>
          <w:sz w:val="24"/>
          <w:szCs w:val="24"/>
        </w:rPr>
        <w:t xml:space="preserve">a </w:t>
      </w:r>
      <w:r>
        <w:rPr>
          <w:sz w:val="24"/>
          <w:szCs w:val="24"/>
        </w:rPr>
        <w:t>light brown</w:t>
      </w:r>
      <w:r w:rsidR="00E24EDA">
        <w:rPr>
          <w:sz w:val="24"/>
          <w:szCs w:val="24"/>
        </w:rPr>
        <w:t xml:space="preserve"> colour</w:t>
      </w:r>
      <w:r>
        <w:rPr>
          <w:sz w:val="24"/>
          <w:szCs w:val="24"/>
        </w:rPr>
        <w:t>. This toy was more orange-brown</w:t>
      </w:r>
      <w:r w:rsidR="003876AE">
        <w:rPr>
          <w:sz w:val="24"/>
          <w:szCs w:val="24"/>
        </w:rPr>
        <w:t>,</w:t>
      </w:r>
      <w:r w:rsidR="0052406A">
        <w:rPr>
          <w:sz w:val="24"/>
          <w:szCs w:val="24"/>
        </w:rPr>
        <w:t xml:space="preserve"> like a cheap basketball – the kind one would see in an elementary school’s gymnasium. </w:t>
      </w:r>
      <w:proofErr w:type="spellStart"/>
      <w:r w:rsidR="0052406A">
        <w:rPr>
          <w:sz w:val="24"/>
          <w:szCs w:val="24"/>
        </w:rPr>
        <w:t>Tenderheart</w:t>
      </w:r>
      <w:proofErr w:type="spellEnd"/>
      <w:r w:rsidR="0052406A">
        <w:rPr>
          <w:sz w:val="24"/>
          <w:szCs w:val="24"/>
        </w:rPr>
        <w:t xml:space="preserve"> was represented in a stately pose for a Care Bear – standing tall with one arm raised high</w:t>
      </w:r>
      <w:r w:rsidR="00C1200D">
        <w:rPr>
          <w:sz w:val="24"/>
          <w:szCs w:val="24"/>
        </w:rPr>
        <w:t xml:space="preserve"> above his head</w:t>
      </w:r>
      <w:r w:rsidR="0052406A">
        <w:rPr>
          <w:sz w:val="24"/>
          <w:szCs w:val="24"/>
        </w:rPr>
        <w:t xml:space="preserve">. In that raised hand, </w:t>
      </w:r>
      <w:proofErr w:type="spellStart"/>
      <w:r w:rsidR="0052406A">
        <w:rPr>
          <w:sz w:val="24"/>
          <w:szCs w:val="24"/>
        </w:rPr>
        <w:t>Tenderheart</w:t>
      </w:r>
      <w:proofErr w:type="spellEnd"/>
      <w:r w:rsidR="0052406A">
        <w:rPr>
          <w:sz w:val="24"/>
          <w:szCs w:val="24"/>
        </w:rPr>
        <w:t xml:space="preserve"> holds three balloons – green, yellow and orange. I might </w:t>
      </w:r>
      <w:r w:rsidR="00E24EDA">
        <w:rPr>
          <w:sz w:val="24"/>
          <w:szCs w:val="24"/>
        </w:rPr>
        <w:t>have thought that there was</w:t>
      </w:r>
      <w:r w:rsidR="0052406A">
        <w:rPr>
          <w:sz w:val="24"/>
          <w:szCs w:val="24"/>
        </w:rPr>
        <w:t xml:space="preserve"> col</w:t>
      </w:r>
      <w:r w:rsidR="00E24EDA">
        <w:rPr>
          <w:sz w:val="24"/>
          <w:szCs w:val="24"/>
        </w:rPr>
        <w:t>our-fading from being near a window</w:t>
      </w:r>
      <w:r w:rsidR="00C1200D">
        <w:rPr>
          <w:sz w:val="24"/>
          <w:szCs w:val="24"/>
        </w:rPr>
        <w:t xml:space="preserve"> perhaps</w:t>
      </w:r>
      <w:r w:rsidR="003876AE">
        <w:rPr>
          <w:sz w:val="24"/>
          <w:szCs w:val="24"/>
        </w:rPr>
        <w:t>;</w:t>
      </w:r>
      <w:r w:rsidR="00E24EDA">
        <w:rPr>
          <w:sz w:val="24"/>
          <w:szCs w:val="24"/>
        </w:rPr>
        <w:t xml:space="preserve"> however the heart ‘tummy symbol’ </w:t>
      </w:r>
      <w:r w:rsidR="0052406A">
        <w:rPr>
          <w:sz w:val="24"/>
          <w:szCs w:val="24"/>
        </w:rPr>
        <w:t>was a bold,</w:t>
      </w:r>
      <w:r w:rsidR="003876AE">
        <w:rPr>
          <w:sz w:val="24"/>
          <w:szCs w:val="24"/>
        </w:rPr>
        <w:t xml:space="preserve"> bright red. </w:t>
      </w:r>
      <w:proofErr w:type="spellStart"/>
      <w:r w:rsidR="003876AE">
        <w:rPr>
          <w:sz w:val="24"/>
          <w:szCs w:val="24"/>
        </w:rPr>
        <w:t>Tenderheart</w:t>
      </w:r>
      <w:proofErr w:type="spellEnd"/>
      <w:r w:rsidR="003876AE">
        <w:rPr>
          <w:sz w:val="24"/>
          <w:szCs w:val="24"/>
        </w:rPr>
        <w:t xml:space="preserve"> appeared</w:t>
      </w:r>
      <w:r w:rsidR="0052406A">
        <w:rPr>
          <w:sz w:val="24"/>
          <w:szCs w:val="24"/>
        </w:rPr>
        <w:t xml:space="preserve"> to be glancing up at the </w:t>
      </w:r>
      <w:r w:rsidR="0052406A">
        <w:rPr>
          <w:sz w:val="24"/>
          <w:szCs w:val="24"/>
        </w:rPr>
        <w:lastRenderedPageBreak/>
        <w:t>balloons – three plastic orbs attached to separate plastic pegs which connect</w:t>
      </w:r>
      <w:r w:rsidR="003876AE">
        <w:rPr>
          <w:sz w:val="24"/>
          <w:szCs w:val="24"/>
        </w:rPr>
        <w:t>ed</w:t>
      </w:r>
      <w:r w:rsidR="0052406A">
        <w:rPr>
          <w:sz w:val="24"/>
          <w:szCs w:val="24"/>
        </w:rPr>
        <w:t xml:space="preserve"> to his hand. Sadly, one of these pegs</w:t>
      </w:r>
      <w:r w:rsidR="003876AE">
        <w:rPr>
          <w:sz w:val="24"/>
          <w:szCs w:val="24"/>
        </w:rPr>
        <w:t xml:space="preserve"> had come loose and dangled</w:t>
      </w:r>
      <w:r w:rsidR="0052406A">
        <w:rPr>
          <w:sz w:val="24"/>
          <w:szCs w:val="24"/>
        </w:rPr>
        <w:t xml:space="preserve"> under the raised arm</w:t>
      </w:r>
      <w:r w:rsidR="003876AE">
        <w:rPr>
          <w:sz w:val="24"/>
          <w:szCs w:val="24"/>
        </w:rPr>
        <w:t>,</w:t>
      </w:r>
      <w:r w:rsidR="0052406A">
        <w:rPr>
          <w:sz w:val="24"/>
          <w:szCs w:val="24"/>
        </w:rPr>
        <w:t xml:space="preserve"> with its green orb attached at the end. The wire that presumab</w:t>
      </w:r>
      <w:r w:rsidR="003876AE">
        <w:rPr>
          <w:sz w:val="24"/>
          <w:szCs w:val="24"/>
        </w:rPr>
        <w:t>ly runs through all three pegs wa</w:t>
      </w:r>
      <w:r w:rsidR="0052406A">
        <w:rPr>
          <w:sz w:val="24"/>
          <w:szCs w:val="24"/>
        </w:rPr>
        <w:t xml:space="preserve">s exposed. I could not see inside the balloon orbs, but I </w:t>
      </w:r>
      <w:r w:rsidR="00B07A3D">
        <w:rPr>
          <w:sz w:val="24"/>
          <w:szCs w:val="24"/>
        </w:rPr>
        <w:t xml:space="preserve">conjecture that each balloon had a small electric light inside. </w:t>
      </w:r>
      <w:proofErr w:type="spellStart"/>
      <w:r w:rsidR="00B07A3D">
        <w:rPr>
          <w:sz w:val="24"/>
          <w:szCs w:val="24"/>
        </w:rPr>
        <w:t>Tenderheart</w:t>
      </w:r>
      <w:proofErr w:type="spellEnd"/>
      <w:r w:rsidR="00B07A3D">
        <w:rPr>
          <w:sz w:val="24"/>
          <w:szCs w:val="24"/>
        </w:rPr>
        <w:t xml:space="preserve"> was placed on a yellow, ‘lumpy’ plastic stand. His feet appear</w:t>
      </w:r>
      <w:r w:rsidR="003876AE">
        <w:rPr>
          <w:sz w:val="24"/>
          <w:szCs w:val="24"/>
        </w:rPr>
        <w:t>ed</w:t>
      </w:r>
      <w:r w:rsidR="00B07A3D">
        <w:rPr>
          <w:sz w:val="24"/>
          <w:szCs w:val="24"/>
        </w:rPr>
        <w:t xml:space="preserve"> to push into the lumpy mass. Given that the Care Bears had their car</w:t>
      </w:r>
      <w:r w:rsidR="003876AE">
        <w:rPr>
          <w:sz w:val="24"/>
          <w:szCs w:val="24"/>
        </w:rPr>
        <w:t>toon home in the clouds, there wa</w:t>
      </w:r>
      <w:r w:rsidR="00B07A3D">
        <w:rPr>
          <w:sz w:val="24"/>
          <w:szCs w:val="24"/>
        </w:rPr>
        <w:t xml:space="preserve">s something odd about the lumpy stand not being </w:t>
      </w:r>
      <w:r w:rsidR="00E24EDA">
        <w:rPr>
          <w:sz w:val="24"/>
          <w:szCs w:val="24"/>
        </w:rPr>
        <w:t xml:space="preserve">coloured </w:t>
      </w:r>
      <w:r w:rsidR="003876AE">
        <w:rPr>
          <w:sz w:val="24"/>
          <w:szCs w:val="24"/>
        </w:rPr>
        <w:t xml:space="preserve">white with </w:t>
      </w:r>
      <w:r w:rsidR="00B07A3D">
        <w:rPr>
          <w:sz w:val="24"/>
          <w:szCs w:val="24"/>
        </w:rPr>
        <w:t xml:space="preserve">some blue wisps painted onto it. </w:t>
      </w:r>
      <w:r w:rsidR="00E24EDA">
        <w:rPr>
          <w:sz w:val="24"/>
          <w:szCs w:val="24"/>
        </w:rPr>
        <w:t>Overall, t</w:t>
      </w:r>
      <w:r w:rsidR="00B07A3D">
        <w:rPr>
          <w:sz w:val="24"/>
          <w:szCs w:val="24"/>
        </w:rPr>
        <w:t>he colour scheme</w:t>
      </w:r>
      <w:r w:rsidR="00E24EDA">
        <w:rPr>
          <w:sz w:val="24"/>
          <w:szCs w:val="24"/>
        </w:rPr>
        <w:t xml:space="preserve"> of the night-light </w:t>
      </w:r>
      <w:r w:rsidR="003876AE">
        <w:rPr>
          <w:sz w:val="24"/>
          <w:szCs w:val="24"/>
        </w:rPr>
        <w:t>wa</w:t>
      </w:r>
      <w:r w:rsidR="00B07A3D">
        <w:rPr>
          <w:sz w:val="24"/>
          <w:szCs w:val="24"/>
        </w:rPr>
        <w:t>s not what one might exp</w:t>
      </w:r>
      <w:r w:rsidR="003876AE">
        <w:rPr>
          <w:sz w:val="24"/>
          <w:szCs w:val="24"/>
        </w:rPr>
        <w:t>ect. This ‘discolouration’ seemed</w:t>
      </w:r>
      <w:r w:rsidR="00B07A3D">
        <w:rPr>
          <w:sz w:val="24"/>
          <w:szCs w:val="24"/>
        </w:rPr>
        <w:t xml:space="preserve"> antithetical to the branding which I had noticed</w:t>
      </w:r>
      <w:r w:rsidR="00E24EDA">
        <w:rPr>
          <w:sz w:val="24"/>
          <w:szCs w:val="24"/>
        </w:rPr>
        <w:t xml:space="preserve"> as a child to be</w:t>
      </w:r>
      <w:r w:rsidR="00B07A3D">
        <w:rPr>
          <w:sz w:val="24"/>
          <w:szCs w:val="24"/>
        </w:rPr>
        <w:t xml:space="preserve"> so important to </w:t>
      </w:r>
      <w:r w:rsidR="003876AE">
        <w:rPr>
          <w:sz w:val="24"/>
          <w:szCs w:val="24"/>
        </w:rPr>
        <w:t>the Care Bears merchandise</w:t>
      </w:r>
      <w:r w:rsidR="00B07A3D">
        <w:rPr>
          <w:sz w:val="24"/>
          <w:szCs w:val="24"/>
        </w:rPr>
        <w:t xml:space="preserve">. </w:t>
      </w:r>
    </w:p>
    <w:p w:rsidR="00D97B1D" w:rsidRDefault="003876AE" w:rsidP="005F1615">
      <w:pPr>
        <w:spacing w:line="480" w:lineRule="auto"/>
        <w:rPr>
          <w:sz w:val="24"/>
          <w:szCs w:val="24"/>
        </w:rPr>
      </w:pPr>
      <w:r>
        <w:rPr>
          <w:sz w:val="24"/>
          <w:szCs w:val="24"/>
        </w:rPr>
        <w:tab/>
        <w:t xml:space="preserve">Standing </w:t>
      </w:r>
      <w:r w:rsidR="00B07A3D">
        <w:rPr>
          <w:sz w:val="24"/>
          <w:szCs w:val="24"/>
        </w:rPr>
        <w:t>at about seven inches tall</w:t>
      </w:r>
      <w:proofErr w:type="gramStart"/>
      <w:r w:rsidR="00B07A3D">
        <w:rPr>
          <w:sz w:val="24"/>
          <w:szCs w:val="24"/>
        </w:rPr>
        <w:t xml:space="preserve">, </w:t>
      </w:r>
      <w:r>
        <w:rPr>
          <w:sz w:val="24"/>
          <w:szCs w:val="24"/>
        </w:rPr>
        <w:t xml:space="preserve"> the</w:t>
      </w:r>
      <w:proofErr w:type="gramEnd"/>
      <w:r>
        <w:rPr>
          <w:sz w:val="24"/>
          <w:szCs w:val="24"/>
        </w:rPr>
        <w:t xml:space="preserve"> toy</w:t>
      </w:r>
      <w:r w:rsidR="00B07A3D">
        <w:rPr>
          <w:sz w:val="24"/>
          <w:szCs w:val="24"/>
        </w:rPr>
        <w:t xml:space="preserve"> would fit nicely on any size bedside table. After turning </w:t>
      </w:r>
      <w:proofErr w:type="spellStart"/>
      <w:r w:rsidR="00D97B1D">
        <w:rPr>
          <w:sz w:val="24"/>
          <w:szCs w:val="24"/>
        </w:rPr>
        <w:t>Tenderheart</w:t>
      </w:r>
      <w:proofErr w:type="spellEnd"/>
      <w:r w:rsidR="00B07A3D">
        <w:rPr>
          <w:sz w:val="24"/>
          <w:szCs w:val="24"/>
        </w:rPr>
        <w:t xml:space="preserve"> over, functional features were revealed including a port for an adapter plug and a small gear for adjusting the intensity of light coming from the plastic balloon-orbs. Then, sure enough, there was</w:t>
      </w:r>
      <w:r w:rsidR="00D97B1D">
        <w:rPr>
          <w:sz w:val="24"/>
          <w:szCs w:val="24"/>
        </w:rPr>
        <w:t xml:space="preserve"> the familiar </w:t>
      </w:r>
      <w:r w:rsidR="00B07A3D">
        <w:rPr>
          <w:sz w:val="24"/>
          <w:szCs w:val="24"/>
        </w:rPr>
        <w:t>red plastic heart on</w:t>
      </w:r>
      <w:r w:rsidR="00D97B1D">
        <w:rPr>
          <w:sz w:val="24"/>
          <w:szCs w:val="24"/>
        </w:rPr>
        <w:t xml:space="preserve"> </w:t>
      </w:r>
      <w:proofErr w:type="spellStart"/>
      <w:r w:rsidR="00D97B1D">
        <w:rPr>
          <w:sz w:val="24"/>
          <w:szCs w:val="24"/>
        </w:rPr>
        <w:t>Tenderheart’s</w:t>
      </w:r>
      <w:proofErr w:type="spellEnd"/>
      <w:r w:rsidR="00D97B1D">
        <w:rPr>
          <w:sz w:val="24"/>
          <w:szCs w:val="24"/>
        </w:rPr>
        <w:t xml:space="preserve"> </w:t>
      </w:r>
      <w:proofErr w:type="spellStart"/>
      <w:r w:rsidR="00D97B1D">
        <w:rPr>
          <w:sz w:val="24"/>
          <w:szCs w:val="24"/>
        </w:rPr>
        <w:t>tush</w:t>
      </w:r>
      <w:proofErr w:type="spellEnd"/>
      <w:r w:rsidR="00D97B1D">
        <w:rPr>
          <w:sz w:val="24"/>
          <w:szCs w:val="24"/>
        </w:rPr>
        <w:t xml:space="preserve">. The heart wasn’t a seal, but instead was simply painted over the section of plastic fur. The heart was the brand and pointed to the authenticity of the item. Turning </w:t>
      </w:r>
      <w:proofErr w:type="spellStart"/>
      <w:r w:rsidR="00D97B1D">
        <w:rPr>
          <w:sz w:val="24"/>
          <w:szCs w:val="24"/>
        </w:rPr>
        <w:t>Tenderheart</w:t>
      </w:r>
      <w:proofErr w:type="spellEnd"/>
      <w:r w:rsidR="00D97B1D">
        <w:rPr>
          <w:sz w:val="24"/>
          <w:szCs w:val="24"/>
        </w:rPr>
        <w:t xml:space="preserve"> upside down accessed the compar</w:t>
      </w:r>
      <w:r w:rsidR="00F943DA">
        <w:rPr>
          <w:sz w:val="24"/>
          <w:szCs w:val="24"/>
        </w:rPr>
        <w:t>tment for two AA batteries. The</w:t>
      </w:r>
      <w:r w:rsidR="00D97B1D">
        <w:rPr>
          <w:sz w:val="24"/>
          <w:szCs w:val="24"/>
        </w:rPr>
        <w:t xml:space="preserve"> </w:t>
      </w:r>
      <w:r w:rsidR="00F943DA">
        <w:rPr>
          <w:sz w:val="24"/>
          <w:szCs w:val="24"/>
        </w:rPr>
        <w:t xml:space="preserve">cover </w:t>
      </w:r>
      <w:r w:rsidR="00D97B1D">
        <w:rPr>
          <w:sz w:val="24"/>
          <w:szCs w:val="24"/>
        </w:rPr>
        <w:t xml:space="preserve">flap for the compartment was wedged shut. Printed on the flap was, “Designer Collection. Copyright to American Greetings Corp 1984. </w:t>
      </w:r>
      <w:proofErr w:type="gramStart"/>
      <w:r w:rsidR="00D97B1D">
        <w:rPr>
          <w:sz w:val="24"/>
          <w:szCs w:val="24"/>
        </w:rPr>
        <w:t>Distributed through Cleveland.</w:t>
      </w:r>
      <w:proofErr w:type="gramEnd"/>
      <w:r w:rsidR="00D97B1D">
        <w:rPr>
          <w:sz w:val="24"/>
          <w:szCs w:val="24"/>
        </w:rPr>
        <w:t xml:space="preserve"> </w:t>
      </w:r>
      <w:proofErr w:type="gramStart"/>
      <w:r w:rsidR="00D97B1D">
        <w:rPr>
          <w:sz w:val="24"/>
          <w:szCs w:val="24"/>
        </w:rPr>
        <w:t>Made in Hong Kong.”</w:t>
      </w:r>
      <w:proofErr w:type="gramEnd"/>
      <w:r w:rsidR="00D97B1D">
        <w:rPr>
          <w:sz w:val="24"/>
          <w:szCs w:val="24"/>
        </w:rPr>
        <w:t xml:space="preserve"> It seemed that I would be unable to restore the functionality of the night-light, so I returned the artifact to its ‘mini-collection’ box.</w:t>
      </w:r>
    </w:p>
    <w:p w:rsidR="00AE63CC" w:rsidRDefault="00F943DA" w:rsidP="005F1615">
      <w:pPr>
        <w:spacing w:line="480" w:lineRule="auto"/>
        <w:rPr>
          <w:sz w:val="24"/>
          <w:szCs w:val="24"/>
        </w:rPr>
      </w:pPr>
      <w:r>
        <w:rPr>
          <w:sz w:val="24"/>
          <w:szCs w:val="24"/>
        </w:rPr>
        <w:lastRenderedPageBreak/>
        <w:tab/>
        <w:t>The night-light representing</w:t>
      </w:r>
      <w:r w:rsidR="00D97B1D">
        <w:rPr>
          <w:sz w:val="24"/>
          <w:szCs w:val="24"/>
        </w:rPr>
        <w:t xml:space="preserve"> </w:t>
      </w:r>
      <w:proofErr w:type="spellStart"/>
      <w:r w:rsidR="00D97B1D">
        <w:rPr>
          <w:sz w:val="24"/>
          <w:szCs w:val="24"/>
        </w:rPr>
        <w:t>Tenderheart</w:t>
      </w:r>
      <w:proofErr w:type="spellEnd"/>
      <w:r w:rsidR="00D97B1D">
        <w:rPr>
          <w:sz w:val="24"/>
          <w:szCs w:val="24"/>
        </w:rPr>
        <w:t xml:space="preserve"> makes it difficult to</w:t>
      </w:r>
      <w:r w:rsidR="00342C17">
        <w:rPr>
          <w:sz w:val="24"/>
          <w:szCs w:val="24"/>
        </w:rPr>
        <w:t xml:space="preserve"> guess whether this was the only model for </w:t>
      </w:r>
      <w:r>
        <w:rPr>
          <w:sz w:val="24"/>
          <w:szCs w:val="24"/>
        </w:rPr>
        <w:t>Care Bears night-lights in 1984</w:t>
      </w:r>
      <w:r w:rsidR="00342C17">
        <w:rPr>
          <w:sz w:val="24"/>
          <w:szCs w:val="24"/>
        </w:rPr>
        <w:t xml:space="preserve"> or whether it was part of a series. </w:t>
      </w:r>
      <w:proofErr w:type="spellStart"/>
      <w:r w:rsidR="00342C17">
        <w:rPr>
          <w:sz w:val="24"/>
          <w:szCs w:val="24"/>
        </w:rPr>
        <w:t>Tenderheart</w:t>
      </w:r>
      <w:proofErr w:type="spellEnd"/>
      <w:r w:rsidR="00342C17">
        <w:rPr>
          <w:sz w:val="24"/>
          <w:szCs w:val="24"/>
        </w:rPr>
        <w:t xml:space="preserve"> is the main character in the cartoon, so it was possible that the night-light was not part of a series. Although the </w:t>
      </w:r>
      <w:proofErr w:type="spellStart"/>
      <w:proofErr w:type="gramStart"/>
      <w:r w:rsidR="00342C17">
        <w:rPr>
          <w:sz w:val="24"/>
          <w:szCs w:val="24"/>
        </w:rPr>
        <w:t>fonds</w:t>
      </w:r>
      <w:proofErr w:type="spellEnd"/>
      <w:r w:rsidR="00342C17">
        <w:rPr>
          <w:sz w:val="24"/>
          <w:szCs w:val="24"/>
        </w:rPr>
        <w:t xml:space="preserve"> </w:t>
      </w:r>
      <w:r>
        <w:rPr>
          <w:sz w:val="24"/>
          <w:szCs w:val="24"/>
        </w:rPr>
        <w:t>that</w:t>
      </w:r>
      <w:r w:rsidR="00342C17">
        <w:rPr>
          <w:sz w:val="24"/>
          <w:szCs w:val="24"/>
        </w:rPr>
        <w:t xml:space="preserve"> encompasses</w:t>
      </w:r>
      <w:proofErr w:type="gramEnd"/>
      <w:r w:rsidR="00342C17">
        <w:rPr>
          <w:sz w:val="24"/>
          <w:szCs w:val="24"/>
        </w:rPr>
        <w:t xml:space="preserve"> the Michael Hirsh collection had no clearly-marked </w:t>
      </w:r>
      <w:r>
        <w:rPr>
          <w:sz w:val="24"/>
          <w:szCs w:val="24"/>
        </w:rPr>
        <w:t xml:space="preserve">textual </w:t>
      </w:r>
      <w:r w:rsidR="00342C17">
        <w:rPr>
          <w:sz w:val="24"/>
          <w:szCs w:val="24"/>
        </w:rPr>
        <w:t xml:space="preserve">documents with information about the </w:t>
      </w:r>
      <w:r>
        <w:rPr>
          <w:sz w:val="24"/>
          <w:szCs w:val="24"/>
        </w:rPr>
        <w:t>toy, I was able to discover additional</w:t>
      </w:r>
      <w:r w:rsidR="00342C17">
        <w:rPr>
          <w:sz w:val="24"/>
          <w:szCs w:val="24"/>
        </w:rPr>
        <w:t xml:space="preserve"> </w:t>
      </w:r>
      <w:r>
        <w:rPr>
          <w:sz w:val="24"/>
          <w:szCs w:val="24"/>
        </w:rPr>
        <w:t xml:space="preserve">related </w:t>
      </w:r>
      <w:r w:rsidR="00342C17">
        <w:rPr>
          <w:sz w:val="24"/>
          <w:szCs w:val="24"/>
        </w:rPr>
        <w:t>information about the item</w:t>
      </w:r>
      <w:r>
        <w:rPr>
          <w:sz w:val="24"/>
          <w:szCs w:val="24"/>
        </w:rPr>
        <w:t xml:space="preserve"> through a</w:t>
      </w:r>
      <w:r w:rsidR="00342C17">
        <w:rPr>
          <w:sz w:val="24"/>
          <w:szCs w:val="24"/>
        </w:rPr>
        <w:t xml:space="preserve"> web search. </w:t>
      </w:r>
      <w:r w:rsidR="00342C17">
        <w:rPr>
          <w:i/>
          <w:sz w:val="24"/>
          <w:szCs w:val="24"/>
        </w:rPr>
        <w:t>E</w:t>
      </w:r>
      <w:r w:rsidR="00342C17" w:rsidRPr="00342C17">
        <w:rPr>
          <w:i/>
          <w:sz w:val="24"/>
          <w:szCs w:val="24"/>
        </w:rPr>
        <w:t>tsy.com</w:t>
      </w:r>
      <w:r w:rsidR="00342C17">
        <w:rPr>
          <w:sz w:val="24"/>
          <w:szCs w:val="24"/>
        </w:rPr>
        <w:t xml:space="preserve"> is an e-commerce website focusing</w:t>
      </w:r>
      <w:r w:rsidR="00AE63CC">
        <w:rPr>
          <w:sz w:val="24"/>
          <w:szCs w:val="24"/>
        </w:rPr>
        <w:t xml:space="preserve"> on handmade and vintage items. This site had a listing for a Care Bears night-light. The photograph attached to the listing revealed a very similar ni</w:t>
      </w:r>
      <w:r>
        <w:rPr>
          <w:sz w:val="24"/>
          <w:szCs w:val="24"/>
        </w:rPr>
        <w:t xml:space="preserve">ght-light to the </w:t>
      </w:r>
      <w:proofErr w:type="spellStart"/>
      <w:r>
        <w:rPr>
          <w:sz w:val="24"/>
          <w:szCs w:val="24"/>
        </w:rPr>
        <w:t>Tenderheart</w:t>
      </w:r>
      <w:proofErr w:type="spellEnd"/>
      <w:r>
        <w:rPr>
          <w:sz w:val="24"/>
          <w:szCs w:val="24"/>
        </w:rPr>
        <w:t xml:space="preserve"> light</w:t>
      </w:r>
      <w:r w:rsidR="00AE63CC">
        <w:rPr>
          <w:sz w:val="24"/>
          <w:szCs w:val="24"/>
        </w:rPr>
        <w:t xml:space="preserve">. The night-light listed on </w:t>
      </w:r>
      <w:proofErr w:type="spellStart"/>
      <w:r w:rsidR="00AE63CC">
        <w:rPr>
          <w:sz w:val="24"/>
          <w:szCs w:val="24"/>
        </w:rPr>
        <w:t>Etsy</w:t>
      </w:r>
      <w:proofErr w:type="spellEnd"/>
      <w:r w:rsidR="00AE63CC">
        <w:rPr>
          <w:sz w:val="24"/>
          <w:szCs w:val="24"/>
        </w:rPr>
        <w:t xml:space="preserve"> was of the character, Wish Bear, and instead of plastic balloons he was holding up a yellow star. Fortunately, the owner of the item had a series of photographs for the night-light</w:t>
      </w:r>
      <w:r w:rsidR="003876AE">
        <w:rPr>
          <w:sz w:val="24"/>
          <w:szCs w:val="24"/>
        </w:rPr>
        <w:t>,</w:t>
      </w:r>
      <w:r w:rsidR="00AE63CC">
        <w:rPr>
          <w:sz w:val="24"/>
          <w:szCs w:val="24"/>
        </w:rPr>
        <w:t xml:space="preserve"> including one of the </w:t>
      </w:r>
      <w:proofErr w:type="gramStart"/>
      <w:r w:rsidR="00AE63CC">
        <w:rPr>
          <w:sz w:val="24"/>
          <w:szCs w:val="24"/>
        </w:rPr>
        <w:t>base</w:t>
      </w:r>
      <w:proofErr w:type="gramEnd"/>
      <w:r w:rsidR="00AE63CC">
        <w:rPr>
          <w:sz w:val="24"/>
          <w:szCs w:val="24"/>
        </w:rPr>
        <w:t xml:space="preserve"> of the toy. Based on the printed information from the cover</w:t>
      </w:r>
      <w:r>
        <w:rPr>
          <w:sz w:val="24"/>
          <w:szCs w:val="24"/>
        </w:rPr>
        <w:t xml:space="preserve"> flap</w:t>
      </w:r>
      <w:r w:rsidR="003876AE">
        <w:rPr>
          <w:sz w:val="24"/>
          <w:szCs w:val="24"/>
        </w:rPr>
        <w:t>,</w:t>
      </w:r>
      <w:r w:rsidR="006519F5">
        <w:rPr>
          <w:sz w:val="24"/>
          <w:szCs w:val="24"/>
        </w:rPr>
        <w:t xml:space="preserve"> it would seem that this night-light</w:t>
      </w:r>
      <w:r w:rsidR="00AE63CC">
        <w:rPr>
          <w:sz w:val="24"/>
          <w:szCs w:val="24"/>
        </w:rPr>
        <w:t xml:space="preserve"> was indeed part of a series</w:t>
      </w:r>
      <w:r w:rsidR="003876AE">
        <w:rPr>
          <w:sz w:val="24"/>
          <w:szCs w:val="24"/>
        </w:rPr>
        <w:t>,</w:t>
      </w:r>
      <w:r w:rsidR="00AE63CC">
        <w:rPr>
          <w:sz w:val="24"/>
          <w:szCs w:val="24"/>
        </w:rPr>
        <w:t xml:space="preserve"> along with the </w:t>
      </w:r>
      <w:proofErr w:type="spellStart"/>
      <w:proofErr w:type="gramStart"/>
      <w:r w:rsidR="00AE63CC">
        <w:rPr>
          <w:sz w:val="24"/>
          <w:szCs w:val="24"/>
        </w:rPr>
        <w:t>Tenderheart</w:t>
      </w:r>
      <w:proofErr w:type="spellEnd"/>
      <w:r w:rsidR="00AE63CC">
        <w:rPr>
          <w:sz w:val="24"/>
          <w:szCs w:val="24"/>
        </w:rPr>
        <w:t xml:space="preserve"> light.</w:t>
      </w:r>
      <w:proofErr w:type="gramEnd"/>
      <w:r w:rsidR="00AE63CC">
        <w:rPr>
          <w:sz w:val="24"/>
          <w:szCs w:val="24"/>
        </w:rPr>
        <w:t xml:space="preserve"> </w:t>
      </w:r>
    </w:p>
    <w:p w:rsidR="009538CA" w:rsidRDefault="00AE63CC" w:rsidP="005F1615">
      <w:pPr>
        <w:spacing w:line="480" w:lineRule="auto"/>
        <w:rPr>
          <w:sz w:val="24"/>
          <w:szCs w:val="24"/>
        </w:rPr>
      </w:pPr>
      <w:r>
        <w:rPr>
          <w:sz w:val="24"/>
          <w:szCs w:val="24"/>
        </w:rPr>
        <w:tab/>
        <w:t xml:space="preserve">The listing on </w:t>
      </w:r>
      <w:proofErr w:type="spellStart"/>
      <w:r>
        <w:rPr>
          <w:sz w:val="24"/>
          <w:szCs w:val="24"/>
        </w:rPr>
        <w:t>Etsy</w:t>
      </w:r>
      <w:proofErr w:type="spellEnd"/>
      <w:r>
        <w:rPr>
          <w:sz w:val="24"/>
          <w:szCs w:val="24"/>
        </w:rPr>
        <w:t xml:space="preserve"> had additional valuable information. The Wish Bear night-light was in working condition and the owner added details about the functionality of the item. Supposedly, this night-light plays a song as well as lighting up. The song plays when you push a button on the ‘lumpy’ stand – which in this case is a w</w:t>
      </w:r>
      <w:r w:rsidR="003876AE">
        <w:rPr>
          <w:sz w:val="24"/>
          <w:szCs w:val="24"/>
        </w:rPr>
        <w:t>hite-with-blue-</w:t>
      </w:r>
      <w:r w:rsidR="00F943DA">
        <w:rPr>
          <w:sz w:val="24"/>
          <w:szCs w:val="24"/>
        </w:rPr>
        <w:t>wisps representation of a cloud</w:t>
      </w:r>
      <w:r>
        <w:rPr>
          <w:sz w:val="24"/>
          <w:szCs w:val="24"/>
        </w:rPr>
        <w:t xml:space="preserve">. The </w:t>
      </w:r>
      <w:proofErr w:type="spellStart"/>
      <w:r>
        <w:rPr>
          <w:sz w:val="24"/>
          <w:szCs w:val="24"/>
        </w:rPr>
        <w:t>Tenderheart</w:t>
      </w:r>
      <w:proofErr w:type="spellEnd"/>
      <w:r>
        <w:rPr>
          <w:sz w:val="24"/>
          <w:szCs w:val="24"/>
        </w:rPr>
        <w:t xml:space="preserve"> light did not have a similar button. At this point, I had to ask the question –</w:t>
      </w:r>
      <w:r w:rsidR="003876AE">
        <w:rPr>
          <w:sz w:val="24"/>
          <w:szCs w:val="24"/>
        </w:rPr>
        <w:t xml:space="preserve"> wa</w:t>
      </w:r>
      <w:r>
        <w:rPr>
          <w:sz w:val="24"/>
          <w:szCs w:val="24"/>
        </w:rPr>
        <w:t xml:space="preserve">s the </w:t>
      </w:r>
      <w:proofErr w:type="spellStart"/>
      <w:r>
        <w:rPr>
          <w:sz w:val="24"/>
          <w:szCs w:val="24"/>
        </w:rPr>
        <w:t>Tenderheart</w:t>
      </w:r>
      <w:proofErr w:type="spellEnd"/>
      <w:r>
        <w:rPr>
          <w:sz w:val="24"/>
          <w:szCs w:val="24"/>
        </w:rPr>
        <w:t xml:space="preserve"> night-light a prototype? </w:t>
      </w:r>
      <w:r w:rsidR="009538CA">
        <w:rPr>
          <w:sz w:val="24"/>
          <w:szCs w:val="24"/>
        </w:rPr>
        <w:t>The manufacturer and distributor details</w:t>
      </w:r>
      <w:r w:rsidR="003876AE">
        <w:rPr>
          <w:sz w:val="24"/>
          <w:szCs w:val="24"/>
        </w:rPr>
        <w:t xml:space="preserve"> would seem to suggest that it wasn’t;</w:t>
      </w:r>
      <w:r w:rsidR="009538CA">
        <w:rPr>
          <w:sz w:val="24"/>
          <w:szCs w:val="24"/>
        </w:rPr>
        <w:t xml:space="preserve"> however, it may have been the first model of the series based on some </w:t>
      </w:r>
      <w:r w:rsidR="003876AE">
        <w:rPr>
          <w:sz w:val="24"/>
          <w:szCs w:val="24"/>
        </w:rPr>
        <w:t>of the obvious design flaws (e</w:t>
      </w:r>
      <w:r w:rsidR="009538CA">
        <w:rPr>
          <w:sz w:val="24"/>
          <w:szCs w:val="24"/>
        </w:rPr>
        <w:t>.</w:t>
      </w:r>
      <w:r w:rsidR="003876AE">
        <w:rPr>
          <w:sz w:val="24"/>
          <w:szCs w:val="24"/>
        </w:rPr>
        <w:t>g.</w:t>
      </w:r>
      <w:r w:rsidR="009538CA">
        <w:rPr>
          <w:sz w:val="24"/>
          <w:szCs w:val="24"/>
        </w:rPr>
        <w:t xml:space="preserve"> colour issues). </w:t>
      </w:r>
    </w:p>
    <w:p w:rsidR="00D97B1D" w:rsidRDefault="009538CA" w:rsidP="005F1615">
      <w:pPr>
        <w:spacing w:line="480" w:lineRule="auto"/>
        <w:rPr>
          <w:sz w:val="24"/>
          <w:szCs w:val="24"/>
        </w:rPr>
      </w:pPr>
      <w:r>
        <w:rPr>
          <w:sz w:val="24"/>
          <w:szCs w:val="24"/>
        </w:rPr>
        <w:lastRenderedPageBreak/>
        <w:tab/>
        <w:t>The Michael Hirsh collection did not have clearly-marked</w:t>
      </w:r>
      <w:r w:rsidR="00F943DA">
        <w:rPr>
          <w:sz w:val="24"/>
          <w:szCs w:val="24"/>
        </w:rPr>
        <w:t xml:space="preserve"> textual </w:t>
      </w:r>
      <w:r w:rsidR="003876AE">
        <w:rPr>
          <w:sz w:val="24"/>
          <w:szCs w:val="24"/>
        </w:rPr>
        <w:t xml:space="preserve">documents about the </w:t>
      </w:r>
      <w:proofErr w:type="gramStart"/>
      <w:r w:rsidR="003876AE">
        <w:rPr>
          <w:sz w:val="24"/>
          <w:szCs w:val="24"/>
        </w:rPr>
        <w:t>night-light</w:t>
      </w:r>
      <w:proofErr w:type="gramEnd"/>
      <w:r w:rsidR="003876AE">
        <w:rPr>
          <w:sz w:val="24"/>
          <w:szCs w:val="24"/>
        </w:rPr>
        <w:t>;</w:t>
      </w:r>
      <w:r w:rsidR="00F943DA">
        <w:rPr>
          <w:sz w:val="24"/>
          <w:szCs w:val="24"/>
        </w:rPr>
        <w:t xml:space="preserve"> however</w:t>
      </w:r>
      <w:r>
        <w:rPr>
          <w:sz w:val="24"/>
          <w:szCs w:val="24"/>
        </w:rPr>
        <w:t xml:space="preserve"> another box presented me with a presentation guide, dated </w:t>
      </w:r>
      <w:r w:rsidR="00F943DA">
        <w:rPr>
          <w:sz w:val="24"/>
          <w:szCs w:val="24"/>
        </w:rPr>
        <w:t xml:space="preserve">from </w:t>
      </w:r>
      <w:r>
        <w:rPr>
          <w:sz w:val="24"/>
          <w:szCs w:val="24"/>
        </w:rPr>
        <w:t>September 22</w:t>
      </w:r>
      <w:r w:rsidRPr="009538CA">
        <w:rPr>
          <w:sz w:val="24"/>
          <w:szCs w:val="24"/>
          <w:vertAlign w:val="superscript"/>
        </w:rPr>
        <w:t>nd</w:t>
      </w:r>
      <w:r>
        <w:rPr>
          <w:sz w:val="24"/>
          <w:szCs w:val="24"/>
        </w:rPr>
        <w:t xml:space="preserve">, 2000. The presentation provided an overview of </w:t>
      </w:r>
      <w:proofErr w:type="spellStart"/>
      <w:r>
        <w:rPr>
          <w:sz w:val="24"/>
          <w:szCs w:val="24"/>
        </w:rPr>
        <w:t>Nel</w:t>
      </w:r>
      <w:r w:rsidR="003876AE">
        <w:rPr>
          <w:sz w:val="24"/>
          <w:szCs w:val="24"/>
        </w:rPr>
        <w:t>vana</w:t>
      </w:r>
      <w:proofErr w:type="spellEnd"/>
      <w:r w:rsidR="003876AE">
        <w:rPr>
          <w:sz w:val="24"/>
          <w:szCs w:val="24"/>
        </w:rPr>
        <w:t xml:space="preserve"> Limited – the company that</w:t>
      </w:r>
      <w:r>
        <w:rPr>
          <w:sz w:val="24"/>
          <w:szCs w:val="24"/>
        </w:rPr>
        <w:t xml:space="preserve"> produced the original </w:t>
      </w:r>
      <w:r w:rsidR="00F943DA">
        <w:rPr>
          <w:sz w:val="24"/>
          <w:szCs w:val="24"/>
        </w:rPr>
        <w:t xml:space="preserve">Care Bears </w:t>
      </w:r>
      <w:r>
        <w:rPr>
          <w:sz w:val="24"/>
          <w:szCs w:val="24"/>
        </w:rPr>
        <w:t>television cartoon series and first two feature-</w:t>
      </w:r>
      <w:r w:rsidR="00F943DA">
        <w:rPr>
          <w:sz w:val="24"/>
          <w:szCs w:val="24"/>
        </w:rPr>
        <w:t xml:space="preserve">length movies for the franchise. </w:t>
      </w:r>
      <w:proofErr w:type="spellStart"/>
      <w:r w:rsidR="00F943DA">
        <w:rPr>
          <w:sz w:val="24"/>
          <w:szCs w:val="24"/>
        </w:rPr>
        <w:t>Nelvana</w:t>
      </w:r>
      <w:proofErr w:type="spellEnd"/>
      <w:r>
        <w:rPr>
          <w:sz w:val="24"/>
          <w:szCs w:val="24"/>
        </w:rPr>
        <w:t xml:space="preserve"> was </w:t>
      </w:r>
      <w:r w:rsidR="006519F5">
        <w:rPr>
          <w:sz w:val="24"/>
          <w:szCs w:val="24"/>
        </w:rPr>
        <w:t xml:space="preserve">co-founded </w:t>
      </w:r>
      <w:r>
        <w:rPr>
          <w:sz w:val="24"/>
          <w:szCs w:val="24"/>
        </w:rPr>
        <w:t>by Michael Hirsh</w:t>
      </w:r>
      <w:r w:rsidR="00F943DA">
        <w:rPr>
          <w:sz w:val="24"/>
          <w:szCs w:val="24"/>
        </w:rPr>
        <w:t xml:space="preserve"> in 1971</w:t>
      </w:r>
      <w:r>
        <w:rPr>
          <w:sz w:val="24"/>
          <w:szCs w:val="24"/>
        </w:rPr>
        <w:t xml:space="preserve">. The cover of the presentation was marked </w:t>
      </w:r>
      <w:r w:rsidR="00F943DA">
        <w:rPr>
          <w:sz w:val="24"/>
          <w:szCs w:val="24"/>
        </w:rPr>
        <w:t xml:space="preserve">in pen, </w:t>
      </w:r>
      <w:r>
        <w:rPr>
          <w:sz w:val="24"/>
          <w:szCs w:val="24"/>
        </w:rPr>
        <w:t>“</w:t>
      </w:r>
      <w:proofErr w:type="spellStart"/>
      <w:r>
        <w:rPr>
          <w:sz w:val="24"/>
          <w:szCs w:val="24"/>
        </w:rPr>
        <w:t>nelvana</w:t>
      </w:r>
      <w:proofErr w:type="spellEnd"/>
      <w:r>
        <w:rPr>
          <w:sz w:val="24"/>
          <w:szCs w:val="24"/>
        </w:rPr>
        <w:t xml:space="preserve"> before </w:t>
      </w:r>
      <w:proofErr w:type="spellStart"/>
      <w:r>
        <w:rPr>
          <w:sz w:val="24"/>
          <w:szCs w:val="24"/>
        </w:rPr>
        <w:t>corus</w:t>
      </w:r>
      <w:proofErr w:type="spellEnd"/>
      <w:r>
        <w:rPr>
          <w:sz w:val="24"/>
          <w:szCs w:val="24"/>
        </w:rPr>
        <w:t>”</w:t>
      </w:r>
      <w:r w:rsidR="00F943DA">
        <w:rPr>
          <w:sz w:val="24"/>
          <w:szCs w:val="24"/>
        </w:rPr>
        <w:t xml:space="preserve"> and I</w:t>
      </w:r>
      <w:r>
        <w:rPr>
          <w:sz w:val="24"/>
          <w:szCs w:val="24"/>
        </w:rPr>
        <w:t xml:space="preserve"> conjecture that its contents were organized in anticipation of making the $540 million sale to Corus Entertainment which ha</w:t>
      </w:r>
      <w:r w:rsidR="004B686D">
        <w:rPr>
          <w:sz w:val="24"/>
          <w:szCs w:val="24"/>
        </w:rPr>
        <w:t xml:space="preserve">ppened that month. The presentation contents provide a general corporate overview, details on production and distribution, branded consumer products, new media and a financial summary. </w:t>
      </w:r>
      <w:proofErr w:type="spellStart"/>
      <w:r w:rsidR="004B686D">
        <w:rPr>
          <w:sz w:val="24"/>
          <w:szCs w:val="24"/>
        </w:rPr>
        <w:t>Nelvana</w:t>
      </w:r>
      <w:proofErr w:type="spellEnd"/>
      <w:r w:rsidR="004B686D">
        <w:rPr>
          <w:sz w:val="24"/>
          <w:szCs w:val="24"/>
        </w:rPr>
        <w:t xml:space="preserve"> is presented as an “Integrated Family Entertainment Company” with merchandizing as one of its nine revenue components. A circular graph situates merchandizing (toys and other products)</w:t>
      </w:r>
      <w:r w:rsidR="00F943DA">
        <w:rPr>
          <w:sz w:val="24"/>
          <w:szCs w:val="24"/>
        </w:rPr>
        <w:t xml:space="preserve"> as being </w:t>
      </w:r>
      <w:r w:rsidR="004B686D">
        <w:rPr>
          <w:sz w:val="24"/>
          <w:szCs w:val="24"/>
        </w:rPr>
        <w:t>positioned</w:t>
      </w:r>
      <w:r w:rsidR="00F943DA">
        <w:rPr>
          <w:sz w:val="24"/>
          <w:szCs w:val="24"/>
        </w:rPr>
        <w:t xml:space="preserve"> </w:t>
      </w:r>
      <w:r w:rsidR="003876AE">
        <w:rPr>
          <w:sz w:val="24"/>
          <w:szCs w:val="24"/>
        </w:rPr>
        <w:t>with equal value</w:t>
      </w:r>
      <w:r w:rsidR="004B686D">
        <w:rPr>
          <w:sz w:val="24"/>
          <w:szCs w:val="24"/>
        </w:rPr>
        <w:t xml:space="preserve"> within the</w:t>
      </w:r>
      <w:r w:rsidR="00F943DA">
        <w:rPr>
          <w:sz w:val="24"/>
          <w:szCs w:val="24"/>
        </w:rPr>
        <w:t xml:space="preserve"> </w:t>
      </w:r>
      <w:proofErr w:type="spellStart"/>
      <w:r w:rsidR="00F943DA">
        <w:rPr>
          <w:sz w:val="24"/>
          <w:szCs w:val="24"/>
        </w:rPr>
        <w:t>Nelvana</w:t>
      </w:r>
      <w:proofErr w:type="spellEnd"/>
      <w:r w:rsidR="004B686D">
        <w:rPr>
          <w:sz w:val="24"/>
          <w:szCs w:val="24"/>
        </w:rPr>
        <w:t xml:space="preserve"> network. </w:t>
      </w:r>
      <w:proofErr w:type="spellStart"/>
      <w:r w:rsidR="004B686D">
        <w:rPr>
          <w:sz w:val="24"/>
          <w:szCs w:val="24"/>
        </w:rPr>
        <w:t>Nelvana</w:t>
      </w:r>
      <w:proofErr w:type="spellEnd"/>
      <w:r w:rsidR="004B686D">
        <w:rPr>
          <w:sz w:val="24"/>
          <w:szCs w:val="24"/>
        </w:rPr>
        <w:t xml:space="preserve"> states </w:t>
      </w:r>
      <w:r w:rsidR="003876AE">
        <w:rPr>
          <w:sz w:val="24"/>
          <w:szCs w:val="24"/>
        </w:rPr>
        <w:t>that its corporate strategy entails</w:t>
      </w:r>
      <w:r w:rsidR="004B686D">
        <w:rPr>
          <w:sz w:val="24"/>
          <w:szCs w:val="24"/>
        </w:rPr>
        <w:t xml:space="preserve"> building a vertically integrated children’s en</w:t>
      </w:r>
      <w:r w:rsidR="00F943DA">
        <w:rPr>
          <w:sz w:val="24"/>
          <w:szCs w:val="24"/>
        </w:rPr>
        <w:t xml:space="preserve">tertainment company. It might be claimed </w:t>
      </w:r>
      <w:r w:rsidR="004B686D">
        <w:rPr>
          <w:sz w:val="24"/>
          <w:szCs w:val="24"/>
        </w:rPr>
        <w:t>that merchandise was not an ancillary market to the cartoons and movies any more than the opposite being the case</w:t>
      </w:r>
      <w:r w:rsidR="00F943DA">
        <w:rPr>
          <w:sz w:val="24"/>
          <w:szCs w:val="24"/>
        </w:rPr>
        <w:t xml:space="preserve"> (especially given that Kenner manufactured a line of plush Care Bears teddy bears prior to their existence in animated media)</w:t>
      </w:r>
      <w:r w:rsidR="004B686D">
        <w:rPr>
          <w:sz w:val="24"/>
          <w:szCs w:val="24"/>
        </w:rPr>
        <w:t xml:space="preserve">. </w:t>
      </w:r>
      <w:proofErr w:type="spellStart"/>
      <w:r w:rsidR="004B686D">
        <w:rPr>
          <w:sz w:val="24"/>
          <w:szCs w:val="24"/>
        </w:rPr>
        <w:t>Nelvana’s</w:t>
      </w:r>
      <w:proofErr w:type="spellEnd"/>
      <w:r w:rsidR="004B686D">
        <w:rPr>
          <w:sz w:val="24"/>
          <w:szCs w:val="24"/>
        </w:rPr>
        <w:t xml:space="preserve"> missio</w:t>
      </w:r>
      <w:r w:rsidR="003876AE">
        <w:rPr>
          <w:sz w:val="24"/>
          <w:szCs w:val="24"/>
        </w:rPr>
        <w:t>n statement is in bold</w:t>
      </w:r>
      <w:r w:rsidR="004B686D">
        <w:rPr>
          <w:sz w:val="24"/>
          <w:szCs w:val="24"/>
        </w:rPr>
        <w:t xml:space="preserve"> print – “to fully exploit a valuable base of characters and consumer brands”. The Care Bears are identified as part of a roster of “globally recognized characters” in the </w:t>
      </w:r>
      <w:proofErr w:type="spellStart"/>
      <w:r w:rsidR="004B686D">
        <w:rPr>
          <w:sz w:val="24"/>
          <w:szCs w:val="24"/>
        </w:rPr>
        <w:t>Nelvana</w:t>
      </w:r>
      <w:proofErr w:type="spellEnd"/>
      <w:r w:rsidR="004B686D">
        <w:rPr>
          <w:sz w:val="24"/>
          <w:szCs w:val="24"/>
        </w:rPr>
        <w:t xml:space="preserve"> portfolio. In fact, in this regard the rhetoric</w:t>
      </w:r>
      <w:r w:rsidR="006519F5">
        <w:rPr>
          <w:sz w:val="24"/>
          <w:szCs w:val="24"/>
        </w:rPr>
        <w:t xml:space="preserve"> of the presentation</w:t>
      </w:r>
      <w:r w:rsidR="004B686D">
        <w:rPr>
          <w:sz w:val="24"/>
          <w:szCs w:val="24"/>
        </w:rPr>
        <w:t xml:space="preserve"> would suggest that the Care Bears are part of a fictionally-based ‘star system’ </w:t>
      </w:r>
      <w:r w:rsidR="00C1442D">
        <w:rPr>
          <w:sz w:val="24"/>
          <w:szCs w:val="24"/>
        </w:rPr>
        <w:t xml:space="preserve">in the </w:t>
      </w:r>
      <w:proofErr w:type="spellStart"/>
      <w:r w:rsidR="00C1442D">
        <w:rPr>
          <w:sz w:val="24"/>
          <w:szCs w:val="24"/>
        </w:rPr>
        <w:t>Nelvana</w:t>
      </w:r>
      <w:proofErr w:type="spellEnd"/>
      <w:r w:rsidR="00C1442D">
        <w:rPr>
          <w:sz w:val="24"/>
          <w:szCs w:val="24"/>
        </w:rPr>
        <w:t xml:space="preserve"> network.</w:t>
      </w:r>
    </w:p>
    <w:p w:rsidR="00C1442D" w:rsidRDefault="00C1442D" w:rsidP="005F1615">
      <w:pPr>
        <w:spacing w:line="480" w:lineRule="auto"/>
        <w:rPr>
          <w:sz w:val="24"/>
          <w:szCs w:val="24"/>
        </w:rPr>
      </w:pPr>
      <w:r>
        <w:rPr>
          <w:sz w:val="24"/>
          <w:szCs w:val="24"/>
        </w:rPr>
        <w:lastRenderedPageBreak/>
        <w:tab/>
        <w:t xml:space="preserve">There are two Hirsh collections in the </w:t>
      </w:r>
      <w:proofErr w:type="spellStart"/>
      <w:r>
        <w:rPr>
          <w:sz w:val="24"/>
          <w:szCs w:val="24"/>
        </w:rPr>
        <w:t>fonds</w:t>
      </w:r>
      <w:proofErr w:type="spellEnd"/>
      <w:r>
        <w:rPr>
          <w:sz w:val="24"/>
          <w:szCs w:val="24"/>
        </w:rPr>
        <w:t xml:space="preserve"> at the Media Commons archive – one accessioned in 2003 and another in 2008. Brock Silversides, the director of the Media Commons and its lead archivist, provided me with some valuable informa</w:t>
      </w:r>
      <w:r w:rsidR="006519F5">
        <w:rPr>
          <w:sz w:val="24"/>
          <w:szCs w:val="24"/>
        </w:rPr>
        <w:t>tion about the collections. The collections</w:t>
      </w:r>
      <w:r>
        <w:rPr>
          <w:sz w:val="24"/>
          <w:szCs w:val="24"/>
        </w:rPr>
        <w:t xml:space="preserve"> have similar material, mostly relating to </w:t>
      </w:r>
      <w:proofErr w:type="spellStart"/>
      <w:r>
        <w:rPr>
          <w:sz w:val="24"/>
          <w:szCs w:val="24"/>
        </w:rPr>
        <w:t>Nelvana</w:t>
      </w:r>
      <w:proofErr w:type="spellEnd"/>
      <w:r>
        <w:rPr>
          <w:sz w:val="24"/>
          <w:szCs w:val="24"/>
        </w:rPr>
        <w:t>. The night-light was pulled from the 2008 collection</w:t>
      </w:r>
      <w:r w:rsidR="003876AE">
        <w:rPr>
          <w:sz w:val="24"/>
          <w:szCs w:val="24"/>
        </w:rPr>
        <w:t>,</w:t>
      </w:r>
      <w:r>
        <w:rPr>
          <w:sz w:val="24"/>
          <w:szCs w:val="24"/>
        </w:rPr>
        <w:t xml:space="preserve"> which Hirsh gifted to the University of Toronto</w:t>
      </w:r>
      <w:r w:rsidR="006519F5">
        <w:rPr>
          <w:sz w:val="24"/>
          <w:szCs w:val="24"/>
        </w:rPr>
        <w:t>. Brock e</w:t>
      </w:r>
      <w:r w:rsidR="003876AE">
        <w:rPr>
          <w:sz w:val="24"/>
          <w:szCs w:val="24"/>
        </w:rPr>
        <w:t>xplained that Michael Hirsh cho</w:t>
      </w:r>
      <w:r w:rsidR="006519F5">
        <w:rPr>
          <w:sz w:val="24"/>
          <w:szCs w:val="24"/>
        </w:rPr>
        <w:t xml:space="preserve">se Media Commons for archiving his personal collection through a </w:t>
      </w:r>
      <w:r>
        <w:rPr>
          <w:sz w:val="24"/>
          <w:szCs w:val="24"/>
        </w:rPr>
        <w:t xml:space="preserve">connection </w:t>
      </w:r>
      <w:proofErr w:type="gramStart"/>
      <w:r w:rsidR="006519F5">
        <w:rPr>
          <w:sz w:val="24"/>
          <w:szCs w:val="24"/>
        </w:rPr>
        <w:t>to</w:t>
      </w:r>
      <w:proofErr w:type="gramEnd"/>
      <w:r w:rsidR="006519F5">
        <w:rPr>
          <w:sz w:val="24"/>
          <w:szCs w:val="24"/>
        </w:rPr>
        <w:t xml:space="preserve"> Media Commons </w:t>
      </w:r>
      <w:r>
        <w:rPr>
          <w:sz w:val="24"/>
          <w:szCs w:val="24"/>
        </w:rPr>
        <w:t>established by Canadian film director, Ron Mann. The Hirsh collections are Michael Hirsh’s personal archive, while the Art Gallery of Ontario has the corporat</w:t>
      </w:r>
      <w:r w:rsidR="006519F5">
        <w:rPr>
          <w:sz w:val="24"/>
          <w:szCs w:val="24"/>
        </w:rPr>
        <w:t xml:space="preserve">e </w:t>
      </w:r>
      <w:proofErr w:type="spellStart"/>
      <w:r w:rsidR="006519F5">
        <w:rPr>
          <w:sz w:val="24"/>
          <w:szCs w:val="24"/>
        </w:rPr>
        <w:t>Nelvana</w:t>
      </w:r>
      <w:proofErr w:type="spellEnd"/>
      <w:r w:rsidR="006519F5">
        <w:rPr>
          <w:sz w:val="24"/>
          <w:szCs w:val="24"/>
        </w:rPr>
        <w:t xml:space="preserve"> collection (perhaps</w:t>
      </w:r>
      <w:r>
        <w:rPr>
          <w:sz w:val="24"/>
          <w:szCs w:val="24"/>
        </w:rPr>
        <w:t xml:space="preserve"> where I</w:t>
      </w:r>
      <w:r w:rsidR="006519F5">
        <w:rPr>
          <w:sz w:val="24"/>
          <w:szCs w:val="24"/>
        </w:rPr>
        <w:t xml:space="preserve"> c</w:t>
      </w:r>
      <w:r>
        <w:rPr>
          <w:sz w:val="24"/>
          <w:szCs w:val="24"/>
        </w:rPr>
        <w:t xml:space="preserve">ould find information about the night-lights). The AGO’s collection is currently not being curated which makes public access unlikely. The AGO collection contains a video master of every </w:t>
      </w:r>
      <w:proofErr w:type="spellStart"/>
      <w:r>
        <w:rPr>
          <w:sz w:val="24"/>
          <w:szCs w:val="24"/>
        </w:rPr>
        <w:t>Nelvana</w:t>
      </w:r>
      <w:proofErr w:type="spellEnd"/>
      <w:r>
        <w:rPr>
          <w:sz w:val="24"/>
          <w:szCs w:val="24"/>
        </w:rPr>
        <w:t xml:space="preserve"> production and animated </w:t>
      </w:r>
      <w:proofErr w:type="spellStart"/>
      <w:r>
        <w:rPr>
          <w:sz w:val="24"/>
          <w:szCs w:val="24"/>
        </w:rPr>
        <w:t>cels</w:t>
      </w:r>
      <w:proofErr w:type="spellEnd"/>
      <w:r>
        <w:rPr>
          <w:sz w:val="24"/>
          <w:szCs w:val="24"/>
        </w:rPr>
        <w:t xml:space="preserve"> for every production. The corporate </w:t>
      </w:r>
      <w:proofErr w:type="spellStart"/>
      <w:r>
        <w:rPr>
          <w:sz w:val="24"/>
          <w:szCs w:val="24"/>
        </w:rPr>
        <w:t>Nelvana</w:t>
      </w:r>
      <w:proofErr w:type="spellEnd"/>
      <w:r w:rsidR="003876AE">
        <w:rPr>
          <w:sz w:val="24"/>
          <w:szCs w:val="24"/>
        </w:rPr>
        <w:t xml:space="preserve"> collection was offered to </w:t>
      </w:r>
      <w:proofErr w:type="spellStart"/>
      <w:r w:rsidR="003876AE">
        <w:rPr>
          <w:sz w:val="24"/>
          <w:szCs w:val="24"/>
        </w:rPr>
        <w:t>UofT</w:t>
      </w:r>
      <w:proofErr w:type="spellEnd"/>
      <w:r w:rsidR="003876AE">
        <w:rPr>
          <w:sz w:val="24"/>
          <w:szCs w:val="24"/>
        </w:rPr>
        <w:t>;</w:t>
      </w:r>
      <w:r>
        <w:rPr>
          <w:sz w:val="24"/>
          <w:szCs w:val="24"/>
        </w:rPr>
        <w:t xml:space="preserve"> however they declined for reasons of limited storage space. Brock believes that the Hirsh collections at </w:t>
      </w:r>
      <w:proofErr w:type="spellStart"/>
      <w:r>
        <w:rPr>
          <w:sz w:val="24"/>
          <w:szCs w:val="24"/>
        </w:rPr>
        <w:t>UofT</w:t>
      </w:r>
      <w:proofErr w:type="spellEnd"/>
      <w:r>
        <w:rPr>
          <w:sz w:val="24"/>
          <w:szCs w:val="24"/>
        </w:rPr>
        <w:t xml:space="preserve"> are </w:t>
      </w:r>
      <w:r w:rsidR="006519F5">
        <w:rPr>
          <w:sz w:val="24"/>
          <w:szCs w:val="24"/>
        </w:rPr>
        <w:t xml:space="preserve">historically </w:t>
      </w:r>
      <w:r>
        <w:rPr>
          <w:sz w:val="24"/>
          <w:szCs w:val="24"/>
        </w:rPr>
        <w:t xml:space="preserve">valuable because they contain business documents that shed light on the formation and sale of </w:t>
      </w:r>
      <w:proofErr w:type="spellStart"/>
      <w:r>
        <w:rPr>
          <w:sz w:val="24"/>
          <w:szCs w:val="24"/>
        </w:rPr>
        <w:t>Nelvana</w:t>
      </w:r>
      <w:proofErr w:type="spellEnd"/>
      <w:r>
        <w:rPr>
          <w:sz w:val="24"/>
          <w:szCs w:val="24"/>
        </w:rPr>
        <w:t>. It is ironic that the night-light is broken because Brock had made a site visit to Hirsh’s warehouse and intentionally avoided choosing deteriorated or ratty material.</w:t>
      </w:r>
      <w:r w:rsidR="001F7FB1">
        <w:rPr>
          <w:sz w:val="24"/>
          <w:szCs w:val="24"/>
        </w:rPr>
        <w:t xml:space="preserve"> Brock was eager to preserve the ephemera because he claims that these are the types of items that are often thrown away over time. The ephemera artifacts are kept in the cold storage or acclimatization room because Brock and Rachel are not trained in the particular materials (i.e. cloth). </w:t>
      </w:r>
    </w:p>
    <w:p w:rsidR="007878EC" w:rsidRDefault="001F7FB1" w:rsidP="005F1615">
      <w:pPr>
        <w:spacing w:line="480" w:lineRule="auto"/>
        <w:rPr>
          <w:sz w:val="24"/>
          <w:szCs w:val="24"/>
        </w:rPr>
      </w:pPr>
      <w:r>
        <w:rPr>
          <w:sz w:val="24"/>
          <w:szCs w:val="24"/>
        </w:rPr>
        <w:tab/>
        <w:t xml:space="preserve">The </w:t>
      </w:r>
      <w:proofErr w:type="spellStart"/>
      <w:r>
        <w:rPr>
          <w:sz w:val="24"/>
          <w:szCs w:val="24"/>
        </w:rPr>
        <w:t>Tenderheart</w:t>
      </w:r>
      <w:proofErr w:type="spellEnd"/>
      <w:r>
        <w:rPr>
          <w:sz w:val="24"/>
          <w:szCs w:val="24"/>
        </w:rPr>
        <w:t xml:space="preserve"> night-light is an artifact with historical significance because its ‘flaws’ suggest that it may have been a prototype or a first-run of</w:t>
      </w:r>
      <w:r w:rsidR="006519F5">
        <w:rPr>
          <w:sz w:val="24"/>
          <w:szCs w:val="24"/>
        </w:rPr>
        <w:t xml:space="preserve"> manufacturing</w:t>
      </w:r>
      <w:r>
        <w:rPr>
          <w:sz w:val="24"/>
          <w:szCs w:val="24"/>
        </w:rPr>
        <w:t xml:space="preserve"> in a more successful series.</w:t>
      </w:r>
      <w:r w:rsidR="006519F5">
        <w:rPr>
          <w:sz w:val="24"/>
          <w:szCs w:val="24"/>
        </w:rPr>
        <w:t xml:space="preserve"> There are historically significant questions to be asked</w:t>
      </w:r>
      <w:r>
        <w:rPr>
          <w:sz w:val="24"/>
          <w:szCs w:val="24"/>
        </w:rPr>
        <w:t xml:space="preserve"> regarding the importance of </w:t>
      </w:r>
      <w:r>
        <w:rPr>
          <w:sz w:val="24"/>
          <w:szCs w:val="24"/>
        </w:rPr>
        <w:lastRenderedPageBreak/>
        <w:t xml:space="preserve">saving prototypes for entertainment brands as they </w:t>
      </w:r>
      <w:r w:rsidR="006519F5">
        <w:rPr>
          <w:sz w:val="24"/>
          <w:szCs w:val="24"/>
        </w:rPr>
        <w:t xml:space="preserve">might </w:t>
      </w:r>
      <w:r>
        <w:rPr>
          <w:sz w:val="24"/>
          <w:szCs w:val="24"/>
        </w:rPr>
        <w:t xml:space="preserve">reveal developments and </w:t>
      </w:r>
      <w:r w:rsidR="006519F5">
        <w:rPr>
          <w:sz w:val="24"/>
          <w:szCs w:val="24"/>
        </w:rPr>
        <w:t xml:space="preserve">a set of </w:t>
      </w:r>
      <w:r>
        <w:rPr>
          <w:sz w:val="24"/>
          <w:szCs w:val="24"/>
        </w:rPr>
        <w:t>priorities in the branding</w:t>
      </w:r>
      <w:r w:rsidR="00626480">
        <w:rPr>
          <w:rStyle w:val="FootnoteReference"/>
          <w:sz w:val="24"/>
          <w:szCs w:val="24"/>
        </w:rPr>
        <w:footnoteReference w:id="1"/>
      </w:r>
      <w:r>
        <w:rPr>
          <w:sz w:val="24"/>
          <w:szCs w:val="24"/>
        </w:rPr>
        <w:t xml:space="preserve">. The </w:t>
      </w:r>
      <w:proofErr w:type="spellStart"/>
      <w:r>
        <w:rPr>
          <w:sz w:val="24"/>
          <w:szCs w:val="24"/>
        </w:rPr>
        <w:t>Tenderheart</w:t>
      </w:r>
      <w:proofErr w:type="spellEnd"/>
      <w:r>
        <w:rPr>
          <w:sz w:val="24"/>
          <w:szCs w:val="24"/>
        </w:rPr>
        <w:t xml:space="preserve"> night-light did not chromatically match with the cartoon </w:t>
      </w:r>
      <w:proofErr w:type="spellStart"/>
      <w:proofErr w:type="gramStart"/>
      <w:r>
        <w:rPr>
          <w:sz w:val="24"/>
          <w:szCs w:val="24"/>
        </w:rPr>
        <w:t>Tenderheart</w:t>
      </w:r>
      <w:proofErr w:type="spellEnd"/>
      <w:r>
        <w:rPr>
          <w:sz w:val="24"/>
          <w:szCs w:val="24"/>
        </w:rPr>
        <w:t>,</w:t>
      </w:r>
      <w:proofErr w:type="gramEnd"/>
      <w:r>
        <w:rPr>
          <w:sz w:val="24"/>
          <w:szCs w:val="24"/>
        </w:rPr>
        <w:t xml:space="preserve"> however, the heart-shaped seal on his rump indicates the intent to </w:t>
      </w:r>
      <w:r w:rsidR="009F3351">
        <w:rPr>
          <w:sz w:val="24"/>
          <w:szCs w:val="24"/>
        </w:rPr>
        <w:t xml:space="preserve">clearly brand the night-light </w:t>
      </w:r>
      <w:r>
        <w:rPr>
          <w:sz w:val="24"/>
          <w:szCs w:val="24"/>
        </w:rPr>
        <w:t xml:space="preserve">as part of the Care Bears franchise. If the night-light is not a prototype, but simply an attempt at variation, does this indicate that the Care Bears brand was looking to broaden definitions on what distinguishes a Care Bears bear from other fictional bears? </w:t>
      </w:r>
      <w:r w:rsidR="007878EC">
        <w:rPr>
          <w:sz w:val="24"/>
          <w:szCs w:val="24"/>
        </w:rPr>
        <w:t xml:space="preserve">Could it indicate a crisis in representation as the Care Bears brand was failing to define itself in 1984? Perhaps this is what prompted the creation of the cartoon series which brought </w:t>
      </w:r>
      <w:proofErr w:type="spellStart"/>
      <w:r w:rsidR="007878EC">
        <w:rPr>
          <w:sz w:val="24"/>
          <w:szCs w:val="24"/>
        </w:rPr>
        <w:t>Nelvana</w:t>
      </w:r>
      <w:proofErr w:type="spellEnd"/>
      <w:r w:rsidR="007878EC">
        <w:rPr>
          <w:sz w:val="24"/>
          <w:szCs w:val="24"/>
        </w:rPr>
        <w:t xml:space="preserve"> to the brand. Without textual documents to contextualize the night-light, most questions have to be answered conjecturally. This is likely the most historicall</w:t>
      </w:r>
      <w:r w:rsidR="00252D1B">
        <w:rPr>
          <w:sz w:val="24"/>
          <w:szCs w:val="24"/>
        </w:rPr>
        <w:t xml:space="preserve">y </w:t>
      </w:r>
      <w:r w:rsidR="007878EC">
        <w:rPr>
          <w:sz w:val="24"/>
          <w:szCs w:val="24"/>
        </w:rPr>
        <w:t>significant aspect of the artifact – the night-l</w:t>
      </w:r>
      <w:r w:rsidR="00252D1B">
        <w:rPr>
          <w:sz w:val="24"/>
          <w:szCs w:val="24"/>
        </w:rPr>
        <w:t>ight does not tell the historian</w:t>
      </w:r>
      <w:r w:rsidR="007878EC">
        <w:rPr>
          <w:sz w:val="24"/>
          <w:szCs w:val="24"/>
        </w:rPr>
        <w:t xml:space="preserve"> enough on its own. In a media archive, ephemera can be understood as ‘dependent’ artifacts which can contextualize other artifacts, but require contextualization themselves. </w:t>
      </w:r>
    </w:p>
    <w:p w:rsidR="00CC25F5" w:rsidRPr="005F1615" w:rsidRDefault="009F3351" w:rsidP="005F1615">
      <w:pPr>
        <w:spacing w:line="480" w:lineRule="auto"/>
        <w:rPr>
          <w:sz w:val="24"/>
          <w:szCs w:val="24"/>
        </w:rPr>
      </w:pPr>
      <w:r>
        <w:rPr>
          <w:sz w:val="24"/>
          <w:szCs w:val="24"/>
        </w:rPr>
        <w:tab/>
        <w:t>Brock aptly states</w:t>
      </w:r>
      <w:r w:rsidR="007878EC">
        <w:rPr>
          <w:sz w:val="24"/>
          <w:szCs w:val="24"/>
        </w:rPr>
        <w:t xml:space="preserve"> that his philosophy in media archiving and preservation is to bring together related collections. In the future, he hopes to acquire for the university both the AGO’s corpo</w:t>
      </w:r>
      <w:r w:rsidR="00626480">
        <w:rPr>
          <w:sz w:val="24"/>
          <w:szCs w:val="24"/>
        </w:rPr>
        <w:t xml:space="preserve">rate </w:t>
      </w:r>
      <w:proofErr w:type="spellStart"/>
      <w:r w:rsidR="00626480">
        <w:rPr>
          <w:sz w:val="24"/>
          <w:szCs w:val="24"/>
        </w:rPr>
        <w:t>Nelvana</w:t>
      </w:r>
      <w:proofErr w:type="spellEnd"/>
      <w:r w:rsidR="00626480">
        <w:rPr>
          <w:sz w:val="24"/>
          <w:szCs w:val="24"/>
        </w:rPr>
        <w:t xml:space="preserve"> collection and </w:t>
      </w:r>
      <w:r w:rsidR="007878EC">
        <w:rPr>
          <w:sz w:val="24"/>
          <w:szCs w:val="24"/>
        </w:rPr>
        <w:t>Corus Entertainment’</w:t>
      </w:r>
      <w:r w:rsidR="00626480">
        <w:rPr>
          <w:sz w:val="24"/>
          <w:szCs w:val="24"/>
        </w:rPr>
        <w:t xml:space="preserve">s archive. </w:t>
      </w:r>
      <w:r w:rsidR="007878EC">
        <w:rPr>
          <w:sz w:val="24"/>
          <w:szCs w:val="24"/>
        </w:rPr>
        <w:t>Brock sees a greater unification and consolidation of materials related to Michael Hirsh bein</w:t>
      </w:r>
      <w:r w:rsidR="00252D1B">
        <w:rPr>
          <w:sz w:val="24"/>
          <w:szCs w:val="24"/>
        </w:rPr>
        <w:t>g necessary in order to provide -</w:t>
      </w:r>
      <w:r w:rsidR="007878EC">
        <w:rPr>
          <w:sz w:val="24"/>
          <w:szCs w:val="24"/>
        </w:rPr>
        <w:t xml:space="preserve"> “a richer trove of material for a researcher”. The night-light is a visually-attractive artifact which could be displayed in an exhibition. However, the </w:t>
      </w:r>
      <w:r w:rsidR="00626480">
        <w:rPr>
          <w:sz w:val="24"/>
          <w:szCs w:val="24"/>
        </w:rPr>
        <w:t>‘</w:t>
      </w:r>
      <w:r w:rsidR="007878EC">
        <w:rPr>
          <w:sz w:val="24"/>
          <w:szCs w:val="24"/>
        </w:rPr>
        <w:t>unification of archives</w:t>
      </w:r>
      <w:r w:rsidR="00626480">
        <w:rPr>
          <w:sz w:val="24"/>
          <w:szCs w:val="24"/>
        </w:rPr>
        <w:t>’</w:t>
      </w:r>
      <w:r w:rsidR="007878EC">
        <w:rPr>
          <w:sz w:val="24"/>
          <w:szCs w:val="24"/>
        </w:rPr>
        <w:t xml:space="preserve"> which </w:t>
      </w:r>
      <w:r w:rsidR="007878EC">
        <w:rPr>
          <w:sz w:val="24"/>
          <w:szCs w:val="24"/>
        </w:rPr>
        <w:lastRenderedPageBreak/>
        <w:t xml:space="preserve">Brock aims for may be necessary prior to an exhibition </w:t>
      </w:r>
      <w:r w:rsidR="00626480">
        <w:rPr>
          <w:sz w:val="24"/>
          <w:szCs w:val="24"/>
        </w:rPr>
        <w:t>because as evidenced</w:t>
      </w:r>
      <w:r w:rsidR="007878EC">
        <w:rPr>
          <w:sz w:val="24"/>
          <w:szCs w:val="24"/>
        </w:rPr>
        <w:t xml:space="preserve"> through the night-light, there is not enough information at present to properly </w:t>
      </w:r>
      <w:r w:rsidR="00626480">
        <w:rPr>
          <w:sz w:val="24"/>
          <w:szCs w:val="24"/>
        </w:rPr>
        <w:t>explain the artifact and its</w:t>
      </w:r>
      <w:r w:rsidR="007878EC">
        <w:rPr>
          <w:sz w:val="24"/>
          <w:szCs w:val="24"/>
        </w:rPr>
        <w:t xml:space="preserve"> significance to the history of </w:t>
      </w:r>
      <w:proofErr w:type="spellStart"/>
      <w:r w:rsidR="007878EC">
        <w:rPr>
          <w:sz w:val="24"/>
          <w:szCs w:val="24"/>
        </w:rPr>
        <w:t>Nelvana</w:t>
      </w:r>
      <w:proofErr w:type="spellEnd"/>
      <w:r w:rsidR="007878EC">
        <w:rPr>
          <w:sz w:val="24"/>
          <w:szCs w:val="24"/>
        </w:rPr>
        <w:t xml:space="preserve">. </w:t>
      </w:r>
      <w:r w:rsidR="00400B1B">
        <w:rPr>
          <w:sz w:val="24"/>
          <w:szCs w:val="24"/>
        </w:rPr>
        <w:t xml:space="preserve">With the Media </w:t>
      </w:r>
      <w:proofErr w:type="spellStart"/>
      <w:r w:rsidR="00400B1B">
        <w:rPr>
          <w:sz w:val="24"/>
          <w:szCs w:val="24"/>
        </w:rPr>
        <w:t>Commons’s</w:t>
      </w:r>
      <w:proofErr w:type="spellEnd"/>
      <w:r w:rsidR="00400B1B">
        <w:rPr>
          <w:sz w:val="24"/>
          <w:szCs w:val="24"/>
        </w:rPr>
        <w:t xml:space="preserve"> issues of storage space, funding and staffing (generally issues for most archives) understanding more about the </w:t>
      </w:r>
      <w:proofErr w:type="spellStart"/>
      <w:r w:rsidR="00400B1B">
        <w:rPr>
          <w:sz w:val="24"/>
          <w:szCs w:val="24"/>
        </w:rPr>
        <w:t>Tenderheart</w:t>
      </w:r>
      <w:proofErr w:type="spellEnd"/>
      <w:r w:rsidR="00400B1B">
        <w:rPr>
          <w:sz w:val="24"/>
          <w:szCs w:val="24"/>
        </w:rPr>
        <w:t xml:space="preserve"> night-light is really just a matter of time and space. </w:t>
      </w:r>
    </w:p>
    <w:sectPr w:rsidR="00CC25F5" w:rsidRPr="005F1615">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422" w:rsidRDefault="003B3422" w:rsidP="00626480">
      <w:r>
        <w:separator/>
      </w:r>
    </w:p>
  </w:endnote>
  <w:endnote w:type="continuationSeparator" w:id="0">
    <w:p w:rsidR="003B3422" w:rsidRDefault="003B3422" w:rsidP="0062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lantagenet Cherokee">
    <w:panose1 w:val="02020602070100000000"/>
    <w:charset w:val="00"/>
    <w:family w:val="roman"/>
    <w:pitch w:val="variable"/>
    <w:sig w:usb0="00000003" w:usb1="00000000" w:usb2="00001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055692"/>
      <w:docPartObj>
        <w:docPartGallery w:val="Page Numbers (Bottom of Page)"/>
        <w:docPartUnique/>
      </w:docPartObj>
    </w:sdtPr>
    <w:sdtEndPr>
      <w:rPr>
        <w:noProof/>
      </w:rPr>
    </w:sdtEndPr>
    <w:sdtContent>
      <w:p w:rsidR="00626480" w:rsidRDefault="00626480">
        <w:pPr>
          <w:pStyle w:val="Footer"/>
          <w:jc w:val="right"/>
        </w:pPr>
        <w:r>
          <w:fldChar w:fldCharType="begin"/>
        </w:r>
        <w:r>
          <w:instrText xml:space="preserve"> PAGE   \* MERGEFORMAT </w:instrText>
        </w:r>
        <w:r>
          <w:fldChar w:fldCharType="separate"/>
        </w:r>
        <w:r w:rsidR="0048342F">
          <w:rPr>
            <w:noProof/>
          </w:rPr>
          <w:t>1</w:t>
        </w:r>
        <w:r>
          <w:rPr>
            <w:noProof/>
          </w:rPr>
          <w:fldChar w:fldCharType="end"/>
        </w:r>
      </w:p>
    </w:sdtContent>
  </w:sdt>
  <w:p w:rsidR="00626480" w:rsidRDefault="006264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422" w:rsidRDefault="003B3422" w:rsidP="00626480">
      <w:r>
        <w:separator/>
      </w:r>
    </w:p>
  </w:footnote>
  <w:footnote w:type="continuationSeparator" w:id="0">
    <w:p w:rsidR="003B3422" w:rsidRDefault="003B3422" w:rsidP="00626480">
      <w:r>
        <w:continuationSeparator/>
      </w:r>
    </w:p>
  </w:footnote>
  <w:footnote w:id="1">
    <w:p w:rsidR="00142282" w:rsidRDefault="00142282">
      <w:pPr>
        <w:pStyle w:val="FootnoteText"/>
      </w:pPr>
    </w:p>
    <w:p w:rsidR="00626480" w:rsidRDefault="00626480">
      <w:pPr>
        <w:pStyle w:val="FootnoteText"/>
      </w:pPr>
      <w:r>
        <w:rPr>
          <w:rStyle w:val="FootnoteReference"/>
        </w:rPr>
        <w:footnoteRef/>
      </w:r>
      <w:r>
        <w:t xml:space="preserve"> I discovered an interesting textual document dated from 1978. It was a letter from a series of written correspondence between </w:t>
      </w:r>
      <w:proofErr w:type="spellStart"/>
      <w:r>
        <w:t>LucasArts</w:t>
      </w:r>
      <w:proofErr w:type="spellEnd"/>
      <w:r>
        <w:t xml:space="preserve"> and </w:t>
      </w:r>
      <w:proofErr w:type="spellStart"/>
      <w:r>
        <w:t>Nelvana</w:t>
      </w:r>
      <w:proofErr w:type="spellEnd"/>
      <w:r>
        <w:t xml:space="preserve"> regarding specifications for a Chewbacca-based animated cartoon. This particular letter stated on behalf of </w:t>
      </w:r>
      <w:proofErr w:type="spellStart"/>
      <w:r>
        <w:t>LucasArts</w:t>
      </w:r>
      <w:proofErr w:type="spellEnd"/>
      <w:r>
        <w:t xml:space="preserve"> that </w:t>
      </w:r>
      <w:proofErr w:type="spellStart"/>
      <w:r>
        <w:t>Nelvana</w:t>
      </w:r>
      <w:proofErr w:type="spellEnd"/>
      <w:r>
        <w:t xml:space="preserve"> was required to change the ‘pink-nose’ of the Chewbacca character to a ‘black-nose’</w:t>
      </w:r>
      <w:r w:rsidR="00142282">
        <w:t xml:space="preserve"> because they seemingly wanted to reinforce</w:t>
      </w:r>
      <w:r>
        <w:t xml:space="preserve"> the</w:t>
      </w:r>
      <w:r w:rsidR="00142282">
        <w:t xml:space="preserve"> specific</w:t>
      </w:r>
      <w:r>
        <w:t xml:space="preserve"> </w:t>
      </w:r>
      <w:r w:rsidR="00142282">
        <w:t>‘</w:t>
      </w:r>
      <w:r>
        <w:t>Chewbacca brand</w:t>
      </w:r>
      <w:r w:rsidR="00142282">
        <w:t>’</w:t>
      </w:r>
      <w:r>
        <w:t xml:space="preserve"> as opposed to the</w:t>
      </w:r>
      <w:r w:rsidR="00142282">
        <w:t xml:space="preserve"> general</w:t>
      </w:r>
      <w:r>
        <w:t xml:space="preserve"> </w:t>
      </w:r>
      <w:r w:rsidR="00142282">
        <w:t>‘</w:t>
      </w:r>
      <w:proofErr w:type="spellStart"/>
      <w:r>
        <w:t>Wookie</w:t>
      </w:r>
      <w:proofErr w:type="spellEnd"/>
      <w:r>
        <w:t xml:space="preserve"> brand</w:t>
      </w:r>
      <w:r w:rsidR="00142282">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CB9"/>
    <w:rsid w:val="00142282"/>
    <w:rsid w:val="001F7FB1"/>
    <w:rsid w:val="00252D1B"/>
    <w:rsid w:val="002F50D9"/>
    <w:rsid w:val="00342C17"/>
    <w:rsid w:val="003876AE"/>
    <w:rsid w:val="003B3422"/>
    <w:rsid w:val="00400B1B"/>
    <w:rsid w:val="0048342F"/>
    <w:rsid w:val="00496E06"/>
    <w:rsid w:val="004B686D"/>
    <w:rsid w:val="0052406A"/>
    <w:rsid w:val="005F1615"/>
    <w:rsid w:val="00626480"/>
    <w:rsid w:val="00637DF6"/>
    <w:rsid w:val="006519F5"/>
    <w:rsid w:val="007878EC"/>
    <w:rsid w:val="009538CA"/>
    <w:rsid w:val="009F3351"/>
    <w:rsid w:val="00AE63CC"/>
    <w:rsid w:val="00B07A3D"/>
    <w:rsid w:val="00B2079C"/>
    <w:rsid w:val="00BD6CB9"/>
    <w:rsid w:val="00C1200D"/>
    <w:rsid w:val="00C1442D"/>
    <w:rsid w:val="00C66AD1"/>
    <w:rsid w:val="00CC25F5"/>
    <w:rsid w:val="00D97B1D"/>
    <w:rsid w:val="00E24EDA"/>
    <w:rsid w:val="00F943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480"/>
    <w:pPr>
      <w:tabs>
        <w:tab w:val="center" w:pos="4680"/>
        <w:tab w:val="right" w:pos="9360"/>
      </w:tabs>
    </w:pPr>
  </w:style>
  <w:style w:type="character" w:customStyle="1" w:styleId="HeaderChar">
    <w:name w:val="Header Char"/>
    <w:basedOn w:val="DefaultParagraphFont"/>
    <w:link w:val="Header"/>
    <w:uiPriority w:val="99"/>
    <w:rsid w:val="00626480"/>
  </w:style>
  <w:style w:type="paragraph" w:styleId="Footer">
    <w:name w:val="footer"/>
    <w:basedOn w:val="Normal"/>
    <w:link w:val="FooterChar"/>
    <w:uiPriority w:val="99"/>
    <w:unhideWhenUsed/>
    <w:rsid w:val="00626480"/>
    <w:pPr>
      <w:tabs>
        <w:tab w:val="center" w:pos="4680"/>
        <w:tab w:val="right" w:pos="9360"/>
      </w:tabs>
    </w:pPr>
  </w:style>
  <w:style w:type="character" w:customStyle="1" w:styleId="FooterChar">
    <w:name w:val="Footer Char"/>
    <w:basedOn w:val="DefaultParagraphFont"/>
    <w:link w:val="Footer"/>
    <w:uiPriority w:val="99"/>
    <w:rsid w:val="00626480"/>
  </w:style>
  <w:style w:type="paragraph" w:styleId="EndnoteText">
    <w:name w:val="endnote text"/>
    <w:basedOn w:val="Normal"/>
    <w:link w:val="EndnoteTextChar"/>
    <w:uiPriority w:val="99"/>
    <w:semiHidden/>
    <w:unhideWhenUsed/>
    <w:rsid w:val="00626480"/>
    <w:rPr>
      <w:sz w:val="20"/>
      <w:szCs w:val="20"/>
    </w:rPr>
  </w:style>
  <w:style w:type="character" w:customStyle="1" w:styleId="EndnoteTextChar">
    <w:name w:val="Endnote Text Char"/>
    <w:basedOn w:val="DefaultParagraphFont"/>
    <w:link w:val="EndnoteText"/>
    <w:uiPriority w:val="99"/>
    <w:semiHidden/>
    <w:rsid w:val="00626480"/>
    <w:rPr>
      <w:sz w:val="20"/>
      <w:szCs w:val="20"/>
    </w:rPr>
  </w:style>
  <w:style w:type="character" w:styleId="EndnoteReference">
    <w:name w:val="endnote reference"/>
    <w:basedOn w:val="DefaultParagraphFont"/>
    <w:uiPriority w:val="99"/>
    <w:semiHidden/>
    <w:unhideWhenUsed/>
    <w:rsid w:val="00626480"/>
    <w:rPr>
      <w:vertAlign w:val="superscript"/>
    </w:rPr>
  </w:style>
  <w:style w:type="paragraph" w:styleId="FootnoteText">
    <w:name w:val="footnote text"/>
    <w:basedOn w:val="Normal"/>
    <w:link w:val="FootnoteTextChar"/>
    <w:uiPriority w:val="99"/>
    <w:semiHidden/>
    <w:unhideWhenUsed/>
    <w:rsid w:val="00626480"/>
    <w:rPr>
      <w:sz w:val="20"/>
      <w:szCs w:val="20"/>
    </w:rPr>
  </w:style>
  <w:style w:type="character" w:customStyle="1" w:styleId="FootnoteTextChar">
    <w:name w:val="Footnote Text Char"/>
    <w:basedOn w:val="DefaultParagraphFont"/>
    <w:link w:val="FootnoteText"/>
    <w:uiPriority w:val="99"/>
    <w:semiHidden/>
    <w:rsid w:val="00626480"/>
    <w:rPr>
      <w:sz w:val="20"/>
      <w:szCs w:val="20"/>
    </w:rPr>
  </w:style>
  <w:style w:type="character" w:styleId="FootnoteReference">
    <w:name w:val="footnote reference"/>
    <w:basedOn w:val="DefaultParagraphFont"/>
    <w:uiPriority w:val="99"/>
    <w:semiHidden/>
    <w:unhideWhenUsed/>
    <w:rsid w:val="006264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480"/>
    <w:pPr>
      <w:tabs>
        <w:tab w:val="center" w:pos="4680"/>
        <w:tab w:val="right" w:pos="9360"/>
      </w:tabs>
    </w:pPr>
  </w:style>
  <w:style w:type="character" w:customStyle="1" w:styleId="HeaderChar">
    <w:name w:val="Header Char"/>
    <w:basedOn w:val="DefaultParagraphFont"/>
    <w:link w:val="Header"/>
    <w:uiPriority w:val="99"/>
    <w:rsid w:val="00626480"/>
  </w:style>
  <w:style w:type="paragraph" w:styleId="Footer">
    <w:name w:val="footer"/>
    <w:basedOn w:val="Normal"/>
    <w:link w:val="FooterChar"/>
    <w:uiPriority w:val="99"/>
    <w:unhideWhenUsed/>
    <w:rsid w:val="00626480"/>
    <w:pPr>
      <w:tabs>
        <w:tab w:val="center" w:pos="4680"/>
        <w:tab w:val="right" w:pos="9360"/>
      </w:tabs>
    </w:pPr>
  </w:style>
  <w:style w:type="character" w:customStyle="1" w:styleId="FooterChar">
    <w:name w:val="Footer Char"/>
    <w:basedOn w:val="DefaultParagraphFont"/>
    <w:link w:val="Footer"/>
    <w:uiPriority w:val="99"/>
    <w:rsid w:val="00626480"/>
  </w:style>
  <w:style w:type="paragraph" w:styleId="EndnoteText">
    <w:name w:val="endnote text"/>
    <w:basedOn w:val="Normal"/>
    <w:link w:val="EndnoteTextChar"/>
    <w:uiPriority w:val="99"/>
    <w:semiHidden/>
    <w:unhideWhenUsed/>
    <w:rsid w:val="00626480"/>
    <w:rPr>
      <w:sz w:val="20"/>
      <w:szCs w:val="20"/>
    </w:rPr>
  </w:style>
  <w:style w:type="character" w:customStyle="1" w:styleId="EndnoteTextChar">
    <w:name w:val="Endnote Text Char"/>
    <w:basedOn w:val="DefaultParagraphFont"/>
    <w:link w:val="EndnoteText"/>
    <w:uiPriority w:val="99"/>
    <w:semiHidden/>
    <w:rsid w:val="00626480"/>
    <w:rPr>
      <w:sz w:val="20"/>
      <w:szCs w:val="20"/>
    </w:rPr>
  </w:style>
  <w:style w:type="character" w:styleId="EndnoteReference">
    <w:name w:val="endnote reference"/>
    <w:basedOn w:val="DefaultParagraphFont"/>
    <w:uiPriority w:val="99"/>
    <w:semiHidden/>
    <w:unhideWhenUsed/>
    <w:rsid w:val="00626480"/>
    <w:rPr>
      <w:vertAlign w:val="superscript"/>
    </w:rPr>
  </w:style>
  <w:style w:type="paragraph" w:styleId="FootnoteText">
    <w:name w:val="footnote text"/>
    <w:basedOn w:val="Normal"/>
    <w:link w:val="FootnoteTextChar"/>
    <w:uiPriority w:val="99"/>
    <w:semiHidden/>
    <w:unhideWhenUsed/>
    <w:rsid w:val="00626480"/>
    <w:rPr>
      <w:sz w:val="20"/>
      <w:szCs w:val="20"/>
    </w:rPr>
  </w:style>
  <w:style w:type="character" w:customStyle="1" w:styleId="FootnoteTextChar">
    <w:name w:val="Footnote Text Char"/>
    <w:basedOn w:val="DefaultParagraphFont"/>
    <w:link w:val="FootnoteText"/>
    <w:uiPriority w:val="99"/>
    <w:semiHidden/>
    <w:rsid w:val="00626480"/>
    <w:rPr>
      <w:sz w:val="20"/>
      <w:szCs w:val="20"/>
    </w:rPr>
  </w:style>
  <w:style w:type="character" w:styleId="FootnoteReference">
    <w:name w:val="footnote reference"/>
    <w:basedOn w:val="DefaultParagraphFont"/>
    <w:uiPriority w:val="99"/>
    <w:semiHidden/>
    <w:unhideWhenUsed/>
    <w:rsid w:val="006264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D3276-45F3-41C2-9D0A-1F1D77E09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2019</Words>
  <Characters>11511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James</dc:creator>
  <cp:lastModifiedBy>Adam James</cp:lastModifiedBy>
  <cp:revision>3</cp:revision>
  <dcterms:created xsi:type="dcterms:W3CDTF">2014-10-17T17:51:00Z</dcterms:created>
  <dcterms:modified xsi:type="dcterms:W3CDTF">2014-10-17T17:53:00Z</dcterms:modified>
</cp:coreProperties>
</file>